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E7" w:rsidRPr="004677E7" w:rsidRDefault="00EC22F2" w:rsidP="00141BE7">
      <w:pPr>
        <w:pStyle w:val="1"/>
        <w:rPr>
          <w:rFonts w:asciiTheme="minorHAnsi" w:hAnsiTheme="minorHAnsi" w:cstheme="minorHAnsi"/>
          <w:spacing w:val="-6"/>
          <w:sz w:val="48"/>
          <w:szCs w:val="48"/>
        </w:rPr>
      </w:pPr>
      <w:r w:rsidRPr="004677E7">
        <w:rPr>
          <w:rFonts w:asciiTheme="minorHAnsi" w:hAnsiTheme="minorHAnsi"/>
          <w:spacing w:val="-6"/>
          <w:sz w:val="48"/>
        </w:rPr>
        <w:t>2 МП</w:t>
      </w:r>
      <w:r>
        <w:rPr>
          <w:rFonts w:asciiTheme="minorHAnsi" w:hAnsiTheme="minorHAnsi"/>
          <w:spacing w:val="-6"/>
          <w:sz w:val="48"/>
        </w:rPr>
        <w:t xml:space="preserve"> </w:t>
      </w:r>
      <w:r w:rsidRPr="004677E7">
        <w:rPr>
          <w:rFonts w:asciiTheme="minorHAnsi" w:hAnsiTheme="minorHAnsi"/>
          <w:spacing w:val="-6"/>
          <w:sz w:val="48"/>
        </w:rPr>
        <w:t>33x</w:t>
      </w:r>
      <w:r w:rsidRPr="004677E7">
        <w:rPr>
          <w:rFonts w:asciiTheme="minorHAnsi" w:hAnsiTheme="minorHAnsi"/>
          <w:spacing w:val="-6"/>
          <w:sz w:val="48"/>
        </w:rPr>
        <w:t xml:space="preserve"> </w:t>
      </w:r>
      <w:r w:rsidRPr="004677E7">
        <w:rPr>
          <w:rFonts w:asciiTheme="minorHAnsi" w:hAnsiTheme="minorHAnsi"/>
          <w:spacing w:val="-6"/>
          <w:sz w:val="48"/>
        </w:rPr>
        <w:t>PTZ</w:t>
      </w:r>
      <w:r w:rsidR="00141BE7" w:rsidRPr="004677E7">
        <w:rPr>
          <w:rFonts w:asciiTheme="minorHAnsi" w:hAnsiTheme="minorHAnsi"/>
          <w:spacing w:val="-6"/>
          <w:sz w:val="48"/>
        </w:rPr>
        <w:t xml:space="preserve"> IP-ка</w:t>
      </w:r>
      <w:r>
        <w:rPr>
          <w:rFonts w:asciiTheme="minorHAnsi" w:hAnsiTheme="minorHAnsi"/>
          <w:spacing w:val="-6"/>
          <w:sz w:val="48"/>
        </w:rPr>
        <w:t>мера с технологией Lighthunter</w:t>
      </w:r>
      <w:bookmarkStart w:id="0" w:name="_GoBack"/>
      <w:bookmarkEnd w:id="0"/>
    </w:p>
    <w:p w:rsidR="00141BE7" w:rsidRPr="009355D9" w:rsidRDefault="00141BE7" w:rsidP="00141BE7">
      <w:pPr>
        <w:pStyle w:val="1"/>
        <w:rPr>
          <w:rFonts w:asciiTheme="minorHAnsi" w:hAnsiTheme="minorHAnsi" w:cstheme="minorHAnsi"/>
          <w:color w:val="auto"/>
          <w:sz w:val="36"/>
          <w:szCs w:val="36"/>
        </w:rPr>
      </w:pPr>
      <w:r>
        <w:rPr>
          <w:rFonts w:asciiTheme="minorHAnsi" w:hAnsiTheme="minorHAnsi"/>
          <w:color w:val="auto"/>
          <w:sz w:val="36"/>
        </w:rPr>
        <w:t>IPC6612SR-X33-VG</w:t>
      </w:r>
    </w:p>
    <w:p w:rsidR="00141BE7" w:rsidRDefault="00312BDA" w:rsidP="00312BD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  <w:lang w:val="en-US"/>
        </w:rPr>
        <w:drawing>
          <wp:inline distT="0" distB="0" distL="0" distR="0" wp14:anchorId="0C638DF5" wp14:editId="6249B60F">
            <wp:extent cx="2667000" cy="27339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3" t="13169" r="20294" b="12630"/>
                    <a:stretch/>
                  </pic:blipFill>
                  <pic:spPr bwMode="auto">
                    <a:xfrm>
                      <a:off x="0" y="0"/>
                      <a:ext cx="2667000" cy="2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2BDA" w:rsidRDefault="00312BDA" w:rsidP="00141BE7">
      <w:pPr>
        <w:rPr>
          <w:rFonts w:asciiTheme="minorHAnsi" w:hAnsiTheme="minorHAnsi" w:cstheme="minorHAnsi"/>
        </w:rPr>
      </w:pPr>
    </w:p>
    <w:p w:rsidR="00312BDA" w:rsidRPr="009355D9" w:rsidRDefault="00312BDA" w:rsidP="00141BE7">
      <w:pPr>
        <w:rPr>
          <w:rFonts w:asciiTheme="minorHAnsi" w:hAnsiTheme="minorHAnsi" w:cstheme="minorHAnsi"/>
        </w:rPr>
      </w:pPr>
    </w:p>
    <w:p w:rsidR="00141BE7" w:rsidRPr="009355D9" w:rsidRDefault="00141BE7" w:rsidP="00141BE7">
      <w:pPr>
        <w:pStyle w:val="21"/>
        <w:jc w:val="both"/>
        <w:rPr>
          <w:rFonts w:asciiTheme="minorHAnsi" w:eastAsiaTheme="minorEastAsia" w:hAnsiTheme="minorHAnsi" w:cstheme="minorHAnsi"/>
          <w:color w:val="0091C9"/>
          <w:kern w:val="0"/>
          <w:sz w:val="36"/>
          <w:szCs w:val="36"/>
        </w:rPr>
      </w:pPr>
      <w:r>
        <w:rPr>
          <w:rFonts w:asciiTheme="minorHAnsi" w:hAnsiTheme="minorHAnsi"/>
          <w:color w:val="0091C9"/>
          <w:sz w:val="36"/>
        </w:rPr>
        <w:t>Основные особенности</w:t>
      </w:r>
    </w:p>
    <w:p w:rsidR="00141BE7" w:rsidRPr="009355D9" w:rsidRDefault="00141BE7" w:rsidP="00141BE7">
      <w:pPr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  <w:color w:val="0091C9"/>
          <w:sz w:val="36"/>
          <w:szCs w:val="36"/>
          <w:lang w:val="en-US"/>
        </w:rPr>
        <w:drawing>
          <wp:inline distT="0" distB="0" distL="0" distR="0" wp14:anchorId="1C8CB573" wp14:editId="5D19D052">
            <wp:extent cx="734400" cy="734400"/>
            <wp:effectExtent l="0" t="0" r="889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06878\Desktop\xinzuo\xinzuo\未标题-1-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  <w:r>
        <w:rPr>
          <w:noProof/>
          <w:color w:val="0091C9"/>
          <w:sz w:val="36"/>
          <w:szCs w:val="36"/>
          <w:lang w:val="en-US"/>
        </w:rPr>
        <w:drawing>
          <wp:inline distT="0" distB="0" distL="0" distR="0" wp14:anchorId="681CF213" wp14:editId="397FC282">
            <wp:extent cx="734275" cy="734275"/>
            <wp:effectExtent l="0" t="0" r="889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75" cy="7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  <w:r>
        <w:rPr>
          <w:noProof/>
          <w:lang w:val="en-US"/>
        </w:rPr>
        <w:drawing>
          <wp:inline distT="0" distB="0" distL="0" distR="0" wp14:anchorId="0E898BA8" wp14:editId="4DBF6CB2">
            <wp:extent cx="734400" cy="734400"/>
            <wp:effectExtent l="0" t="0" r="889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  <w:r>
        <w:rPr>
          <w:noProof/>
          <w:color w:val="0091C9"/>
          <w:sz w:val="36"/>
          <w:szCs w:val="36"/>
          <w:lang w:val="en-US"/>
        </w:rPr>
        <w:drawing>
          <wp:inline distT="0" distB="0" distL="0" distR="0" wp14:anchorId="43B9B923" wp14:editId="470050B3">
            <wp:extent cx="734400" cy="73440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  <w:r>
        <w:rPr>
          <w:noProof/>
          <w:lang w:val="en-US"/>
        </w:rPr>
        <w:drawing>
          <wp:inline distT="0" distB="0" distL="0" distR="0" wp14:anchorId="7224CCD3" wp14:editId="08D2A6C7">
            <wp:extent cx="748800" cy="7485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未标题-1-0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  <w:r>
        <w:rPr>
          <w:noProof/>
          <w:color w:val="0091C9"/>
          <w:sz w:val="36"/>
          <w:szCs w:val="36"/>
          <w:lang w:val="en-US"/>
        </w:rPr>
        <w:drawing>
          <wp:inline distT="0" distB="0" distL="0" distR="0" wp14:anchorId="1454D7F8" wp14:editId="15EDF700">
            <wp:extent cx="734400" cy="734400"/>
            <wp:effectExtent l="0" t="0" r="8890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06878\Desktop\xinzuo\xinzuo\未标题-1-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  <w:r>
        <w:rPr>
          <w:noProof/>
          <w:lang w:val="en-US"/>
        </w:rPr>
        <w:drawing>
          <wp:inline distT="0" distB="0" distL="0" distR="0" wp14:anchorId="65296D6D" wp14:editId="0157D1CF">
            <wp:extent cx="734400" cy="734400"/>
            <wp:effectExtent l="0" t="0" r="889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  <w:r>
        <w:rPr>
          <w:noProof/>
          <w:lang w:val="en-US"/>
        </w:rPr>
        <w:drawing>
          <wp:inline distT="0" distB="0" distL="0" distR="0" wp14:anchorId="21189232" wp14:editId="46AD5125">
            <wp:extent cx="734616" cy="734400"/>
            <wp:effectExtent l="0" t="0" r="889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未标题-2-0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16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BE7" w:rsidRPr="009355D9" w:rsidRDefault="00141BE7" w:rsidP="008963CB">
      <w:pPr>
        <w:pStyle w:val="Item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bookmarkStart w:id="1" w:name="_Hlk60085324"/>
      <w:r>
        <w:rPr>
          <w:rFonts w:asciiTheme="minorHAnsi" w:hAnsiTheme="minorHAnsi"/>
          <w:sz w:val="18"/>
        </w:rPr>
        <w:t>Высокое качество изображения благодаря CMOS-матрице, 2 МП, 1/2,8 дюйма</w:t>
      </w:r>
    </w:p>
    <w:p w:rsidR="00141BE7" w:rsidRPr="009355D9" w:rsidRDefault="00141BE7" w:rsidP="008963CB">
      <w:pPr>
        <w:pStyle w:val="Item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1920 × 1080 при 30 к/с в основном потоке</w:t>
      </w:r>
    </w:p>
    <w:p w:rsidR="00141BE7" w:rsidRPr="009355D9" w:rsidRDefault="00141BE7" w:rsidP="008963CB">
      <w:pPr>
        <w:pStyle w:val="Item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Ultra 265, H.265, H.264, MJPEG</w:t>
      </w:r>
    </w:p>
    <w:p w:rsidR="00141BE7" w:rsidRPr="009355D9" w:rsidRDefault="00003853" w:rsidP="008963CB">
      <w:pPr>
        <w:pStyle w:val="Item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33-кратный оптический зум для приближения объектов</w:t>
      </w:r>
    </w:p>
    <w:p w:rsidR="00141BE7" w:rsidRDefault="00141BE7" w:rsidP="008963CB">
      <w:pPr>
        <w:pStyle w:val="Item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Умное предотвращение вторжения, поддержка фильтрации ложных тревог, в том числе обнаружение пересечения линии, вторжения, входа в область и выхода из области</w:t>
      </w:r>
    </w:p>
    <w:p w:rsidR="00473020" w:rsidRPr="00473020" w:rsidRDefault="00473020" w:rsidP="008963CB">
      <w:pPr>
        <w:pStyle w:val="Item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Захват лиц, автоматический выбор лучших снимков</w:t>
      </w:r>
    </w:p>
    <w:p w:rsidR="00141BE7" w:rsidRPr="009355D9" w:rsidRDefault="00141BE7" w:rsidP="008963CB">
      <w:pPr>
        <w:pStyle w:val="Item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Технология LightHunter обеспечивает сверхвысокое качество изображения в условиях слабой освещенности</w:t>
      </w:r>
    </w:p>
    <w:p w:rsidR="00141BE7" w:rsidRPr="009355D9" w:rsidRDefault="00141BE7" w:rsidP="008963CB">
      <w:pPr>
        <w:pStyle w:val="Item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Оптика с широким динамическим диапазоном (WDR) до 120 дБ</w:t>
      </w:r>
    </w:p>
    <w:p w:rsidR="00141BE7" w:rsidRPr="009355D9" w:rsidRDefault="00141BE7" w:rsidP="008963CB">
      <w:pPr>
        <w:pStyle w:val="Item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Питание пост. током 12 В или по PoE+ (IEEE 802.3at)</w:t>
      </w:r>
    </w:p>
    <w:p w:rsidR="00141BE7" w:rsidRPr="009355D9" w:rsidRDefault="00141BE7" w:rsidP="008963CB">
      <w:pPr>
        <w:pStyle w:val="Item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Аудио: 1 вход и 1 выход, сигнализация: 2 входа и 1 выход</w:t>
      </w:r>
    </w:p>
    <w:p w:rsidR="00141BE7" w:rsidRPr="009355D9" w:rsidRDefault="00141BE7" w:rsidP="008963CB">
      <w:pPr>
        <w:pStyle w:val="Item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Карта Micro SD до 256 ГБ</w:t>
      </w:r>
    </w:p>
    <w:p w:rsidR="00141BE7" w:rsidRPr="009355D9" w:rsidRDefault="00141BE7" w:rsidP="008963CB">
      <w:pPr>
        <w:pStyle w:val="Item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Умная ИК-подсветка на расстоянии до 150 м</w:t>
      </w:r>
    </w:p>
    <w:p w:rsidR="00141BE7" w:rsidRPr="009355D9" w:rsidRDefault="00141BE7" w:rsidP="008963CB">
      <w:pPr>
        <w:pStyle w:val="Item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Защита от проникновения по IP66</w:t>
      </w:r>
    </w:p>
    <w:bookmarkEnd w:id="1"/>
    <w:p w:rsidR="00141BE7" w:rsidRPr="009355D9" w:rsidRDefault="00141BE7" w:rsidP="00141BE7">
      <w:pPr>
        <w:pStyle w:val="21"/>
        <w:rPr>
          <w:rFonts w:asciiTheme="minorHAnsi" w:hAnsiTheme="minorHAnsi" w:cstheme="minorHAnsi"/>
          <w:i/>
          <w:color w:val="FF00FF"/>
        </w:rPr>
      </w:pPr>
      <w:r>
        <w:rPr>
          <w:rFonts w:asciiTheme="minorHAnsi" w:hAnsiTheme="minorHAnsi"/>
          <w:color w:val="0091C9"/>
          <w:sz w:val="36"/>
        </w:rPr>
        <w:lastRenderedPageBreak/>
        <w:t>Технические характеристики</w:t>
      </w:r>
    </w:p>
    <w:tbl>
      <w:tblPr>
        <w:tblStyle w:val="BTable"/>
        <w:tblW w:w="10178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2240"/>
        <w:gridCol w:w="1560"/>
        <w:gridCol w:w="1559"/>
        <w:gridCol w:w="1559"/>
        <w:gridCol w:w="1696"/>
        <w:gridCol w:w="1564"/>
      </w:tblGrid>
      <w:tr w:rsidR="00141BE7" w:rsidRPr="009355D9" w:rsidTr="00467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0" w:type="dxa"/>
            <w:tcBorders>
              <w:bottom w:val="single" w:sz="4" w:space="0" w:color="0070C0"/>
            </w:tcBorders>
          </w:tcPr>
          <w:p w:rsidR="00141BE7" w:rsidRPr="009355D9" w:rsidRDefault="00141BE7" w:rsidP="0086383C">
            <w:pPr>
              <w:pStyle w:val="aff0"/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141BE7" w:rsidRPr="009355D9" w:rsidRDefault="00141BE7" w:rsidP="0086383C">
            <w:pPr>
              <w:pStyle w:val="TableHeading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IPC6612SR-X33-VG</w:t>
            </w:r>
          </w:p>
        </w:tc>
      </w:tr>
      <w:tr w:rsidR="008F6273" w:rsidRPr="009355D9" w:rsidTr="004677E7">
        <w:tc>
          <w:tcPr>
            <w:tcW w:w="10178" w:type="dxa"/>
            <w:gridSpan w:val="6"/>
            <w:shd w:val="clear" w:color="auto" w:fill="C6DBF7"/>
          </w:tcPr>
          <w:p w:rsidR="008F6273" w:rsidRPr="009355D9" w:rsidRDefault="008F6273" w:rsidP="0086383C">
            <w:pPr>
              <w:pStyle w:val="aff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Камера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Датчик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1/2,8 дюйма, 2,0 МП, прогрессивная развертка, CMOS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Мин. освещенность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eastAsiaTheme="minorEastAsia" w:cstheme="minorHAnsi"/>
                <w:szCs w:val="16"/>
              </w:rPr>
            </w:pPr>
            <w:r>
              <w:t>Цвет: 0,001 лк (F1.5; AGC вкл.)</w:t>
            </w:r>
          </w:p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0 лк с ИК-подсветкой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День/ночь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Автоматический ИК-фильтр (ICR)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Затвор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Автом.; 1–1/100000 с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WDR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120 дБ</w:t>
            </w:r>
          </w:p>
        </w:tc>
      </w:tr>
      <w:tr w:rsidR="00141BE7" w:rsidRPr="009355D9" w:rsidTr="004677E7">
        <w:tc>
          <w:tcPr>
            <w:tcW w:w="2240" w:type="dxa"/>
            <w:tcBorders>
              <w:bottom w:val="single" w:sz="4" w:space="0" w:color="0070C0"/>
            </w:tcBorders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Сигнал/шум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&gt; 52 дБ</w:t>
            </w:r>
          </w:p>
        </w:tc>
      </w:tr>
      <w:tr w:rsidR="00141BE7" w:rsidRPr="009355D9" w:rsidTr="004677E7">
        <w:tc>
          <w:tcPr>
            <w:tcW w:w="10178" w:type="dxa"/>
            <w:gridSpan w:val="6"/>
            <w:shd w:val="clear" w:color="auto" w:fill="C6DBF7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color w:val="0090C8"/>
              </w:rPr>
              <w:t>Объектив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Тип объектива</w:t>
            </w:r>
          </w:p>
        </w:tc>
        <w:tc>
          <w:tcPr>
            <w:tcW w:w="7938" w:type="dxa"/>
            <w:gridSpan w:val="5"/>
          </w:tcPr>
          <w:p w:rsidR="00141BE7" w:rsidRPr="009355D9" w:rsidRDefault="00003853" w:rsidP="0086383C">
            <w:pPr>
              <w:pStyle w:val="TableText"/>
              <w:rPr>
                <w:rFonts w:cstheme="minorHAnsi"/>
                <w:szCs w:val="16"/>
              </w:rPr>
            </w:pPr>
            <w:r>
              <w:t>4,5–148,5 мм; автоматическая фокусировка (AF) и моторизированный объектив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Оптический зум</w:t>
            </w:r>
          </w:p>
        </w:tc>
        <w:tc>
          <w:tcPr>
            <w:tcW w:w="7938" w:type="dxa"/>
            <w:gridSpan w:val="5"/>
          </w:tcPr>
          <w:p w:rsidR="00141BE7" w:rsidRPr="009355D9" w:rsidRDefault="00003853" w:rsidP="0086383C">
            <w:pPr>
              <w:pStyle w:val="TableText"/>
              <w:rPr>
                <w:rFonts w:cstheme="minorHAnsi"/>
                <w:szCs w:val="16"/>
              </w:rPr>
            </w:pPr>
            <w:r>
              <w:t>33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Диафрагма</w:t>
            </w:r>
          </w:p>
        </w:tc>
        <w:tc>
          <w:tcPr>
            <w:tcW w:w="7938" w:type="dxa"/>
            <w:gridSpan w:val="5"/>
          </w:tcPr>
          <w:p w:rsidR="00141BE7" w:rsidRPr="009355D9" w:rsidRDefault="00F5690C" w:rsidP="0086383C">
            <w:pPr>
              <w:pStyle w:val="TableText"/>
              <w:rPr>
                <w:rFonts w:cstheme="minorHAnsi"/>
                <w:szCs w:val="16"/>
              </w:rPr>
            </w:pPr>
            <w:r>
              <w:t>Автом.; F1.5–F4.0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Del="001D5E51" w:rsidRDefault="00BA483B" w:rsidP="0086383C">
            <w:pPr>
              <w:pStyle w:val="TableText"/>
              <w:rPr>
                <w:rFonts w:cstheme="minorHAnsi"/>
                <w:szCs w:val="16"/>
              </w:rPr>
            </w:pPr>
            <w:r>
              <w:t>Угол обзора (Гор.)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56,23°–2,57°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Del="001D5E51" w:rsidRDefault="00BA483B" w:rsidP="0086383C">
            <w:pPr>
              <w:pStyle w:val="TableText"/>
              <w:rPr>
                <w:rFonts w:cstheme="minorHAnsi"/>
                <w:szCs w:val="16"/>
              </w:rPr>
            </w:pPr>
            <w:r>
              <w:t>Угол обзора (Верт.)</w:t>
            </w:r>
          </w:p>
        </w:tc>
        <w:tc>
          <w:tcPr>
            <w:tcW w:w="7938" w:type="dxa"/>
            <w:gridSpan w:val="5"/>
          </w:tcPr>
          <w:p w:rsidR="00141BE7" w:rsidRPr="009355D9" w:rsidRDefault="00AA7000" w:rsidP="0086383C">
            <w:pPr>
              <w:pStyle w:val="TableText"/>
              <w:rPr>
                <w:rFonts w:cstheme="minorHAnsi"/>
                <w:szCs w:val="16"/>
              </w:rPr>
            </w:pPr>
            <w:r>
              <w:t>33,46°–1,44°</w:t>
            </w:r>
          </w:p>
        </w:tc>
      </w:tr>
      <w:tr w:rsidR="00141BE7" w:rsidRPr="009355D9" w:rsidTr="004677E7">
        <w:tc>
          <w:tcPr>
            <w:tcW w:w="2240" w:type="dxa"/>
            <w:tcBorders>
              <w:bottom w:val="single" w:sz="4" w:space="0" w:color="0070C0"/>
            </w:tcBorders>
          </w:tcPr>
          <w:p w:rsidR="00141BE7" w:rsidRPr="009355D9" w:rsidDel="001D5E51" w:rsidRDefault="00BA483B" w:rsidP="0086383C">
            <w:pPr>
              <w:pStyle w:val="TableText"/>
              <w:rPr>
                <w:rFonts w:cstheme="minorHAnsi"/>
                <w:szCs w:val="16"/>
              </w:rPr>
            </w:pPr>
            <w:r>
              <w:t>Угол обзора (Диагон.)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141BE7" w:rsidRPr="009355D9" w:rsidRDefault="00F807DF" w:rsidP="0086383C">
            <w:pPr>
              <w:pStyle w:val="TableText"/>
              <w:rPr>
                <w:rFonts w:cstheme="minorHAnsi"/>
                <w:szCs w:val="16"/>
              </w:rPr>
            </w:pPr>
            <w:r>
              <w:t>69,16°–3,03°</w:t>
            </w:r>
          </w:p>
        </w:tc>
      </w:tr>
      <w:tr w:rsidR="00141BE7" w:rsidRPr="009355D9" w:rsidTr="004677E7">
        <w:tc>
          <w:tcPr>
            <w:tcW w:w="10178" w:type="dxa"/>
            <w:gridSpan w:val="6"/>
            <w:shd w:val="clear" w:color="auto" w:fill="C6DBF7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color w:val="0090C8"/>
              </w:rPr>
              <w:t>Обнаружение, наблюдение, распознавание и идентификация</w:t>
            </w:r>
          </w:p>
        </w:tc>
      </w:tr>
      <w:tr w:rsidR="00141BE7" w:rsidRPr="009355D9" w:rsidTr="004677E7">
        <w:tc>
          <w:tcPr>
            <w:tcW w:w="2240" w:type="dxa"/>
            <w:vMerge w:val="restart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Дальность обнаружения, наблюдения, распознавания и идентификации</w:t>
            </w:r>
          </w:p>
        </w:tc>
        <w:tc>
          <w:tcPr>
            <w:tcW w:w="156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Объектив (мм)</w:t>
            </w:r>
          </w:p>
        </w:tc>
        <w:tc>
          <w:tcPr>
            <w:tcW w:w="1559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Обнаружение (м)</w:t>
            </w:r>
          </w:p>
        </w:tc>
        <w:tc>
          <w:tcPr>
            <w:tcW w:w="1559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Наблюдение (м)</w:t>
            </w:r>
          </w:p>
        </w:tc>
        <w:tc>
          <w:tcPr>
            <w:tcW w:w="1696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Распознавание (м)</w:t>
            </w:r>
          </w:p>
        </w:tc>
        <w:tc>
          <w:tcPr>
            <w:tcW w:w="1564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Идентификация (м)</w:t>
            </w:r>
          </w:p>
        </w:tc>
      </w:tr>
      <w:tr w:rsidR="00DA6F64" w:rsidRPr="009355D9" w:rsidTr="004677E7">
        <w:tc>
          <w:tcPr>
            <w:tcW w:w="2240" w:type="dxa"/>
            <w:vMerge/>
          </w:tcPr>
          <w:p w:rsidR="00DA6F64" w:rsidRPr="009355D9" w:rsidRDefault="00DA6F64" w:rsidP="0086383C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1560" w:type="dxa"/>
          </w:tcPr>
          <w:p w:rsidR="00DA6F64" w:rsidRPr="009355D9" w:rsidRDefault="00DA6F64" w:rsidP="0086383C">
            <w:pPr>
              <w:pStyle w:val="TableText"/>
              <w:rPr>
                <w:rFonts w:cstheme="minorHAnsi"/>
                <w:szCs w:val="16"/>
              </w:rPr>
            </w:pPr>
            <w:r>
              <w:t>4,5</w:t>
            </w:r>
          </w:p>
        </w:tc>
        <w:tc>
          <w:tcPr>
            <w:tcW w:w="1559" w:type="dxa"/>
          </w:tcPr>
          <w:p w:rsidR="00DA6F64" w:rsidRPr="002F7D08" w:rsidRDefault="00DA6F64" w:rsidP="0086383C">
            <w:pPr>
              <w:pStyle w:val="TableText"/>
              <w:rPr>
                <w:rFonts w:cstheme="minorHAnsi"/>
                <w:szCs w:val="16"/>
              </w:rPr>
            </w:pPr>
            <w:r>
              <w:t>72,9</w:t>
            </w:r>
          </w:p>
        </w:tc>
        <w:tc>
          <w:tcPr>
            <w:tcW w:w="1559" w:type="dxa"/>
          </w:tcPr>
          <w:p w:rsidR="00DA6F64" w:rsidRPr="002F7D08" w:rsidRDefault="00DA6F64" w:rsidP="0086383C">
            <w:pPr>
              <w:pStyle w:val="TableText"/>
              <w:rPr>
                <w:rFonts w:cstheme="minorHAnsi"/>
                <w:szCs w:val="16"/>
              </w:rPr>
            </w:pPr>
            <w:r>
              <w:t>29,2</w:t>
            </w:r>
          </w:p>
        </w:tc>
        <w:tc>
          <w:tcPr>
            <w:tcW w:w="1696" w:type="dxa"/>
          </w:tcPr>
          <w:p w:rsidR="00DA6F64" w:rsidRPr="002F7D08" w:rsidRDefault="00DA6F64" w:rsidP="0086383C">
            <w:pPr>
              <w:pStyle w:val="TableText"/>
              <w:rPr>
                <w:rFonts w:cstheme="minorHAnsi"/>
                <w:szCs w:val="16"/>
              </w:rPr>
            </w:pPr>
            <w:r>
              <w:t>14,6</w:t>
            </w:r>
          </w:p>
        </w:tc>
        <w:tc>
          <w:tcPr>
            <w:tcW w:w="1564" w:type="dxa"/>
          </w:tcPr>
          <w:p w:rsidR="00DA6F64" w:rsidRPr="002F7D08" w:rsidRDefault="00DA6F64" w:rsidP="0086383C">
            <w:pPr>
              <w:pStyle w:val="TableText"/>
              <w:rPr>
                <w:rFonts w:cstheme="minorHAnsi"/>
                <w:szCs w:val="16"/>
              </w:rPr>
            </w:pPr>
            <w:r>
              <w:t>7,3</w:t>
            </w:r>
          </w:p>
        </w:tc>
      </w:tr>
      <w:tr w:rsidR="00DA6F64" w:rsidRPr="009355D9" w:rsidTr="004677E7">
        <w:tc>
          <w:tcPr>
            <w:tcW w:w="2240" w:type="dxa"/>
            <w:vMerge/>
            <w:tcBorders>
              <w:bottom w:val="single" w:sz="4" w:space="0" w:color="0070C0"/>
            </w:tcBorders>
          </w:tcPr>
          <w:p w:rsidR="00DA6F64" w:rsidRPr="009355D9" w:rsidRDefault="00DA6F64" w:rsidP="0086383C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0070C0"/>
            </w:tcBorders>
          </w:tcPr>
          <w:p w:rsidR="00DA6F64" w:rsidRPr="009355D9" w:rsidRDefault="00DA6F64" w:rsidP="0086383C">
            <w:pPr>
              <w:pStyle w:val="TableText"/>
              <w:rPr>
                <w:rFonts w:cstheme="minorHAnsi"/>
                <w:szCs w:val="16"/>
              </w:rPr>
            </w:pPr>
            <w:r>
              <w:t>148,5</w:t>
            </w:r>
          </w:p>
        </w:tc>
        <w:tc>
          <w:tcPr>
            <w:tcW w:w="1559" w:type="dxa"/>
            <w:tcBorders>
              <w:bottom w:val="single" w:sz="4" w:space="0" w:color="0070C0"/>
            </w:tcBorders>
          </w:tcPr>
          <w:p w:rsidR="00DA6F64" w:rsidRPr="002F7D08" w:rsidRDefault="00DA6F64" w:rsidP="0086383C">
            <w:pPr>
              <w:pStyle w:val="TableText"/>
              <w:rPr>
                <w:rFonts w:cstheme="minorHAnsi"/>
                <w:szCs w:val="16"/>
              </w:rPr>
            </w:pPr>
            <w:r>
              <w:t>2187,9</w:t>
            </w:r>
          </w:p>
        </w:tc>
        <w:tc>
          <w:tcPr>
            <w:tcW w:w="1559" w:type="dxa"/>
            <w:tcBorders>
              <w:bottom w:val="single" w:sz="4" w:space="0" w:color="0070C0"/>
            </w:tcBorders>
          </w:tcPr>
          <w:p w:rsidR="00DA6F64" w:rsidRPr="002F7D08" w:rsidRDefault="00DA6F64" w:rsidP="0086383C">
            <w:pPr>
              <w:pStyle w:val="TableText"/>
              <w:rPr>
                <w:rFonts w:cstheme="minorHAnsi"/>
                <w:szCs w:val="16"/>
              </w:rPr>
            </w:pPr>
            <w:r>
              <w:t>875,2</w:t>
            </w:r>
          </w:p>
        </w:tc>
        <w:tc>
          <w:tcPr>
            <w:tcW w:w="1696" w:type="dxa"/>
            <w:tcBorders>
              <w:bottom w:val="single" w:sz="4" w:space="0" w:color="0070C0"/>
            </w:tcBorders>
          </w:tcPr>
          <w:p w:rsidR="00DA6F64" w:rsidRPr="002F7D08" w:rsidRDefault="00DA6F64" w:rsidP="0086383C">
            <w:pPr>
              <w:pStyle w:val="TableText"/>
              <w:rPr>
                <w:rFonts w:cstheme="minorHAnsi"/>
                <w:szCs w:val="16"/>
              </w:rPr>
            </w:pPr>
            <w:r>
              <w:t>437,6</w:t>
            </w:r>
          </w:p>
        </w:tc>
        <w:tc>
          <w:tcPr>
            <w:tcW w:w="1564" w:type="dxa"/>
            <w:tcBorders>
              <w:bottom w:val="single" w:sz="4" w:space="0" w:color="0070C0"/>
            </w:tcBorders>
          </w:tcPr>
          <w:p w:rsidR="00DA6F64" w:rsidRPr="002F7D08" w:rsidRDefault="00DA6F64" w:rsidP="0086383C">
            <w:pPr>
              <w:pStyle w:val="TableText"/>
              <w:rPr>
                <w:rFonts w:cstheme="minorHAnsi"/>
                <w:szCs w:val="16"/>
              </w:rPr>
            </w:pPr>
            <w:r>
              <w:t>218,8</w:t>
            </w:r>
          </w:p>
        </w:tc>
      </w:tr>
      <w:tr w:rsidR="00141BE7" w:rsidRPr="009355D9" w:rsidTr="004677E7">
        <w:tc>
          <w:tcPr>
            <w:tcW w:w="10178" w:type="dxa"/>
            <w:gridSpan w:val="6"/>
            <w:shd w:val="clear" w:color="auto" w:fill="C6DBF7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color w:val="0090C8"/>
              </w:rPr>
              <w:t>Подсветка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Дальность ИК-подсветки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Дальность ИК-подсветки до 150 м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Длина волны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850 нм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Управление включением/</w:t>
            </w:r>
            <w:r w:rsidR="004677E7">
              <w:rPr>
                <w:rFonts w:hint="eastAsia"/>
              </w:rPr>
              <w:br/>
            </w:r>
            <w:r>
              <w:t>отключением ИК-подсветки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Автом./ручн.</w:t>
            </w:r>
          </w:p>
        </w:tc>
      </w:tr>
      <w:tr w:rsidR="00141BE7" w:rsidRPr="009355D9" w:rsidTr="004677E7">
        <w:tc>
          <w:tcPr>
            <w:tcW w:w="10178" w:type="dxa"/>
            <w:gridSpan w:val="6"/>
            <w:shd w:val="clear" w:color="auto" w:fill="C6DBF7"/>
          </w:tcPr>
          <w:p w:rsidR="00141BE7" w:rsidRPr="009355D9" w:rsidRDefault="00141BE7" w:rsidP="0086383C">
            <w:pPr>
              <w:pStyle w:val="aff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Видео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Сжатие видео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Ultra 265, H.265, H.264, MJPEG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Разрешение и частота кадров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Основной поток: 2 МП (1920 × 1080), до 30 к/с;</w:t>
            </w:r>
          </w:p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Дополнительный поток: 720P (1280 × 720), до 30 к/с;</w:t>
            </w:r>
          </w:p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Третий поток: D1 (720 × 576), до 30 к/с;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Скорость передачи видеоданных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128 Кбит/с–16 Мбит/с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U-code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ROI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До 8 областей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Потоковая передача видео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Три потока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OSD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До 8 OSD</w:t>
            </w:r>
          </w:p>
        </w:tc>
      </w:tr>
      <w:tr w:rsidR="00141BE7" w:rsidRPr="009355D9" w:rsidTr="004677E7">
        <w:tc>
          <w:tcPr>
            <w:tcW w:w="2240" w:type="dxa"/>
            <w:tcBorders>
              <w:bottom w:val="single" w:sz="4" w:space="0" w:color="0070C0"/>
            </w:tcBorders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Режим маскирования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141BE7" w:rsidRPr="00CA4BCA" w:rsidRDefault="004B0DF9" w:rsidP="0086383C">
            <w:pPr>
              <w:pStyle w:val="TableText"/>
              <w:rPr>
                <w:rFonts w:cstheme="minorHAnsi"/>
                <w:color w:val="FF0000"/>
                <w:szCs w:val="16"/>
              </w:rPr>
            </w:pPr>
            <w:r>
              <w:t>24 области, До 4 областей</w:t>
            </w:r>
          </w:p>
        </w:tc>
      </w:tr>
      <w:tr w:rsidR="00141BE7" w:rsidRPr="009355D9" w:rsidTr="004677E7">
        <w:tc>
          <w:tcPr>
            <w:tcW w:w="10178" w:type="dxa"/>
            <w:gridSpan w:val="6"/>
            <w:shd w:val="clear" w:color="auto" w:fill="C6DBF7"/>
          </w:tcPr>
          <w:p w:rsidR="00141BE7" w:rsidRPr="009355D9" w:rsidRDefault="00141BE7" w:rsidP="0086383C">
            <w:pPr>
              <w:pStyle w:val="aff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Изображение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Баланс белого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Авто/Снаружи/Точная настройка/Натриевая лампа/Заблокировано/Авто2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Цифровое шумоподавление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2D/3D DNR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Умная ИК-подсветка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Поворот изображения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Нормальное положение/вертикальный поворот/горизонтальный поворот/180°/90° по часовой стрелке/</w:t>
            </w:r>
            <w:r w:rsidR="004677E7">
              <w:rPr>
                <w:rFonts w:hint="eastAsia"/>
              </w:rPr>
              <w:br/>
            </w:r>
            <w:r>
              <w:t>90° против часовой стрелки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HLC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BLC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lastRenderedPageBreak/>
              <w:t>Антитуман</w:t>
            </w:r>
          </w:p>
        </w:tc>
        <w:tc>
          <w:tcPr>
            <w:tcW w:w="7938" w:type="dxa"/>
            <w:gridSpan w:val="5"/>
          </w:tcPr>
          <w:p w:rsidR="00141BE7" w:rsidRPr="009355D9" w:rsidRDefault="002A4664" w:rsidP="0086383C">
            <w:pPr>
              <w:pStyle w:val="TableText"/>
              <w:rPr>
                <w:rFonts w:cstheme="minorHAnsi"/>
                <w:szCs w:val="16"/>
              </w:rPr>
            </w:pPr>
            <w:r>
              <w:t>Цифровой антитуман</w:t>
            </w:r>
          </w:p>
        </w:tc>
      </w:tr>
      <w:tr w:rsidR="00141BE7" w:rsidRPr="009355D9" w:rsidTr="004677E7">
        <w:tc>
          <w:tcPr>
            <w:tcW w:w="10178" w:type="dxa"/>
            <w:gridSpan w:val="6"/>
            <w:shd w:val="clear" w:color="auto" w:fill="C6DBF7"/>
          </w:tcPr>
          <w:p w:rsidR="00141BE7" w:rsidRPr="009355D9" w:rsidRDefault="00141BE7" w:rsidP="000E5FC4">
            <w:pPr>
              <w:pStyle w:val="aff0"/>
              <w:keepNext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Интеллектуальные функции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0A709B" w:rsidP="0086383C">
            <w:pPr>
              <w:pStyle w:val="TableText"/>
              <w:rPr>
                <w:rFonts w:cstheme="minorHAnsi"/>
                <w:szCs w:val="16"/>
              </w:rPr>
            </w:pPr>
            <w:r>
              <w:t>Интеллектуальное предотвращение вторжений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Поддержка фильтрации ложных тревог: обнаружение пересечения линии, вторжения, входа в область и выхода из области</w:t>
            </w:r>
          </w:p>
        </w:tc>
      </w:tr>
      <w:tr w:rsidR="00473020" w:rsidRPr="009355D9" w:rsidTr="004677E7">
        <w:tc>
          <w:tcPr>
            <w:tcW w:w="2240" w:type="dxa"/>
          </w:tcPr>
          <w:p w:rsidR="00473020" w:rsidRDefault="00473020" w:rsidP="0086383C">
            <w:pPr>
              <w:pStyle w:val="TableText"/>
              <w:rPr>
                <w:rFonts w:cstheme="minorHAnsi"/>
                <w:szCs w:val="16"/>
              </w:rPr>
            </w:pPr>
            <w:r>
              <w:t>Захват лиц</w:t>
            </w:r>
          </w:p>
        </w:tc>
        <w:tc>
          <w:tcPr>
            <w:tcW w:w="7938" w:type="dxa"/>
            <w:gridSpan w:val="5"/>
          </w:tcPr>
          <w:p w:rsidR="00473020" w:rsidRPr="009355D9" w:rsidRDefault="00473020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141BE7" w:rsidRPr="009355D9" w:rsidTr="004677E7">
        <w:tc>
          <w:tcPr>
            <w:tcW w:w="10178" w:type="dxa"/>
            <w:gridSpan w:val="6"/>
            <w:shd w:val="clear" w:color="auto" w:fill="C6DBF7"/>
          </w:tcPr>
          <w:p w:rsidR="00141BE7" w:rsidRPr="009355D9" w:rsidRDefault="00141BE7" w:rsidP="0086383C">
            <w:pPr>
              <w:pStyle w:val="aff0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События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Основные функции обнаружения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Обнаружение движения, тревога по звуку, тревога при взломе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0A709B" w:rsidP="0086383C">
            <w:pPr>
              <w:pStyle w:val="TableText"/>
              <w:rPr>
                <w:rFonts w:cstheme="minorHAnsi"/>
                <w:szCs w:val="16"/>
              </w:rPr>
            </w:pPr>
            <w:r>
              <w:t>Отслеживание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Общие функции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Водяные знаки, фильтрация IP-адресов, тревожный вход/выход, политика доступа, защита ARP, аутентификация RTSP, аутентификация пользователей</w:t>
            </w:r>
          </w:p>
        </w:tc>
      </w:tr>
      <w:tr w:rsidR="00141BE7" w:rsidRPr="009355D9" w:rsidTr="004677E7">
        <w:tc>
          <w:tcPr>
            <w:tcW w:w="10178" w:type="dxa"/>
            <w:gridSpan w:val="6"/>
            <w:shd w:val="clear" w:color="auto" w:fill="C6DBF7"/>
          </w:tcPr>
          <w:p w:rsidR="00141BE7" w:rsidRPr="009355D9" w:rsidRDefault="00141BE7" w:rsidP="0086383C">
            <w:pPr>
              <w:pStyle w:val="aff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Аудио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Сжатие аудио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G.711U, G.711A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Скорость аудиопотока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64 Кбит/с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Двухсторонняя аудиосвязь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Подавление помех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Частота дискретизации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8 кГц</w:t>
            </w:r>
          </w:p>
        </w:tc>
      </w:tr>
      <w:tr w:rsidR="00141BE7" w:rsidRPr="009355D9" w:rsidTr="004677E7">
        <w:tc>
          <w:tcPr>
            <w:tcW w:w="10178" w:type="dxa"/>
            <w:gridSpan w:val="6"/>
            <w:tcBorders>
              <w:bottom w:val="single" w:sz="4" w:space="0" w:color="0070C0"/>
            </w:tcBorders>
            <w:shd w:val="clear" w:color="auto" w:fill="C6DBF7"/>
          </w:tcPr>
          <w:p w:rsidR="00141BE7" w:rsidRPr="009355D9" w:rsidRDefault="00141BE7" w:rsidP="0086383C">
            <w:pPr>
              <w:pStyle w:val="aff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Хранилище</w:t>
            </w:r>
          </w:p>
        </w:tc>
      </w:tr>
      <w:tr w:rsidR="00141BE7" w:rsidRPr="00BA1D2C" w:rsidTr="004677E7">
        <w:tc>
          <w:tcPr>
            <w:tcW w:w="2240" w:type="dxa"/>
            <w:shd w:val="clear" w:color="auto" w:fill="FFFFFF" w:themeFill="background1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Локальная память</w:t>
            </w: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Карта Micro SD до 256 ГБ</w:t>
            </w:r>
          </w:p>
        </w:tc>
      </w:tr>
      <w:tr w:rsidR="00141BE7" w:rsidRPr="009355D9" w:rsidTr="004677E7">
        <w:tc>
          <w:tcPr>
            <w:tcW w:w="2240" w:type="dxa"/>
            <w:shd w:val="clear" w:color="auto" w:fill="FFFFFF" w:themeFill="background1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Сетевое хранилище</w:t>
            </w: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ANR, NAS (NFS)</w:t>
            </w:r>
          </w:p>
        </w:tc>
      </w:tr>
      <w:tr w:rsidR="00141BE7" w:rsidRPr="009355D9" w:rsidTr="004677E7">
        <w:tc>
          <w:tcPr>
            <w:tcW w:w="10178" w:type="dxa"/>
            <w:gridSpan w:val="6"/>
            <w:shd w:val="clear" w:color="auto" w:fill="C6DBF7"/>
          </w:tcPr>
          <w:p w:rsidR="00141BE7" w:rsidRPr="009355D9" w:rsidRDefault="00141BE7" w:rsidP="0086383C">
            <w:pPr>
              <w:pStyle w:val="aff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7CA9"/>
                <w:sz w:val="16"/>
              </w:rPr>
              <w:t>Сеть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Протоколы</w:t>
            </w:r>
          </w:p>
        </w:tc>
        <w:tc>
          <w:tcPr>
            <w:tcW w:w="7938" w:type="dxa"/>
            <w:gridSpan w:val="5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IPv4, IGMP, ICMP, ARP, TCP, UDP, DHCP, PPPoE, RTP, RTSP, RTCP, DNS, DDNS, NTP, FTP, UPnP, HTTP, HTTPS, SMTP, 802.1x, SNMP, QoS, RTMP, SSL/TLS</w:t>
            </w:r>
          </w:p>
        </w:tc>
      </w:tr>
      <w:tr w:rsidR="00141BE7" w:rsidRPr="00EC22F2" w:rsidTr="004677E7">
        <w:tc>
          <w:tcPr>
            <w:tcW w:w="2240" w:type="dxa"/>
            <w:tcBorders>
              <w:bottom w:val="single" w:sz="4" w:space="0" w:color="0070C0"/>
            </w:tcBorders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Возможность интеграции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141BE7" w:rsidRPr="007C5AA3" w:rsidRDefault="00141BE7" w:rsidP="0086383C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C5AA3">
              <w:rPr>
                <w:lang w:val="en-US"/>
              </w:rPr>
              <w:t>ONVIF (</w:t>
            </w:r>
            <w:r>
              <w:t>профили</w:t>
            </w:r>
            <w:r w:rsidRPr="007C5AA3">
              <w:rPr>
                <w:lang w:val="en-US"/>
              </w:rPr>
              <w:t xml:space="preserve"> S, G, T), API, SDK</w:t>
            </w:r>
          </w:p>
        </w:tc>
      </w:tr>
      <w:tr w:rsidR="00141BE7" w:rsidRPr="009355D9" w:rsidTr="004677E7">
        <w:tc>
          <w:tcPr>
            <w:tcW w:w="2240" w:type="dxa"/>
            <w:tcBorders>
              <w:bottom w:val="single" w:sz="4" w:space="0" w:color="0070C0"/>
            </w:tcBorders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Пользователь/хост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До 32 пользователей. 3 уровня пользователей: администратор, оператор и обычный пользователь</w:t>
            </w:r>
          </w:p>
        </w:tc>
      </w:tr>
      <w:tr w:rsidR="00141BE7" w:rsidRPr="009355D9" w:rsidTr="004677E7">
        <w:tc>
          <w:tcPr>
            <w:tcW w:w="2240" w:type="dxa"/>
            <w:tcBorders>
              <w:bottom w:val="single" w:sz="4" w:space="0" w:color="0070C0"/>
            </w:tcBorders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Безопасность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141BE7" w:rsidRPr="009355D9" w:rsidRDefault="00141BE7" w:rsidP="004677E7">
            <w:pPr>
              <w:pStyle w:val="TableText"/>
              <w:rPr>
                <w:rFonts w:cstheme="minorHAnsi"/>
                <w:szCs w:val="16"/>
              </w:rPr>
            </w:pPr>
            <w:r>
              <w:t xml:space="preserve">Парольная защита, надежный пароль, шифрование HTTPS, журналы экспорта, </w:t>
            </w:r>
            <w:r w:rsidR="004677E7">
              <w:rPr>
                <w:rFonts w:hint="eastAsia"/>
              </w:rPr>
              <w:br/>
            </w:r>
            <w:r>
              <w:t>базовая и</w:t>
            </w:r>
            <w:r w:rsidR="004677E7">
              <w:rPr>
                <w:lang w:val="en-US"/>
              </w:rPr>
              <w:t> </w:t>
            </w:r>
            <w:r>
              <w:t xml:space="preserve">дайджест-аутентификация для RTSP, дайджест-аутентификация для HTTP, TLS 1.2, </w:t>
            </w:r>
            <w:r w:rsidR="004677E7">
              <w:rPr>
                <w:rFonts w:hint="eastAsia"/>
              </w:rPr>
              <w:br/>
            </w:r>
            <w:r>
              <w:t>WSSE и дайджест-аутентификация для ONVIF</w:t>
            </w:r>
          </w:p>
        </w:tc>
      </w:tr>
      <w:tr w:rsidR="00141BE7" w:rsidRPr="009355D9" w:rsidTr="004677E7">
        <w:tc>
          <w:tcPr>
            <w:tcW w:w="2240" w:type="dxa"/>
            <w:tcBorders>
              <w:bottom w:val="single" w:sz="4" w:space="0" w:color="0070C0"/>
            </w:tcBorders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Клиент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141BE7" w:rsidRPr="009355D9" w:rsidRDefault="003936A8" w:rsidP="0086383C">
            <w:pPr>
              <w:pStyle w:val="TableText"/>
              <w:rPr>
                <w:rFonts w:cstheme="minorHAnsi"/>
                <w:szCs w:val="16"/>
              </w:rPr>
            </w:pPr>
            <w:r>
              <w:t>EZStation</w:t>
            </w:r>
          </w:p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EZLive</w:t>
            </w:r>
          </w:p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EZView</w:t>
            </w:r>
          </w:p>
        </w:tc>
      </w:tr>
      <w:tr w:rsidR="00141BE7" w:rsidRPr="009355D9" w:rsidTr="004677E7">
        <w:tc>
          <w:tcPr>
            <w:tcW w:w="2240" w:type="dxa"/>
            <w:vMerge w:val="restart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Веб-браузер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Просмотр в реальном времени без плагина: Chrome 57.0+, Firefox 58.0+, Edge 16+, Safari 11+</w:t>
            </w:r>
          </w:p>
        </w:tc>
      </w:tr>
      <w:tr w:rsidR="00141BE7" w:rsidRPr="009355D9" w:rsidTr="004677E7">
        <w:tc>
          <w:tcPr>
            <w:tcW w:w="2240" w:type="dxa"/>
            <w:vMerge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141BE7" w:rsidRPr="009355D9" w:rsidRDefault="00691C3A" w:rsidP="0086383C">
            <w:pPr>
              <w:pStyle w:val="TableText"/>
              <w:rPr>
                <w:rFonts w:cstheme="minorHAnsi"/>
                <w:szCs w:val="16"/>
              </w:rPr>
            </w:pPr>
            <w:r>
              <w:t>Просмотр в реальном времени с обязательным плагином: IE 10 и выше, Chrome 45 и выше, Firefox 52 и выше, Edge 79 и выше</w:t>
            </w:r>
          </w:p>
        </w:tc>
      </w:tr>
      <w:tr w:rsidR="00141BE7" w:rsidRPr="009355D9" w:rsidTr="004677E7">
        <w:tc>
          <w:tcPr>
            <w:tcW w:w="10178" w:type="dxa"/>
            <w:gridSpan w:val="6"/>
            <w:shd w:val="clear" w:color="auto" w:fill="C6DBF7"/>
          </w:tcPr>
          <w:p w:rsidR="00141BE7" w:rsidRPr="009355D9" w:rsidRDefault="00141BE7" w:rsidP="0086383C">
            <w:pPr>
              <w:pStyle w:val="aff1"/>
              <w:rPr>
                <w:rFonts w:asciiTheme="minorHAnsi" w:hAnsiTheme="minorHAnsi" w:cstheme="minorHAnsi"/>
                <w:color w:val="007CA9"/>
                <w:sz w:val="16"/>
                <w:szCs w:val="16"/>
              </w:rPr>
            </w:pPr>
            <w:r>
              <w:rPr>
                <w:rFonts w:asciiTheme="minorHAnsi" w:hAnsiTheme="minorHAnsi"/>
                <w:color w:val="007CA9"/>
                <w:sz w:val="16"/>
              </w:rPr>
              <w:t>Панорамирование и наклон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Диапазон поворота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360° (непрерывно)</w:t>
            </w:r>
          </w:p>
        </w:tc>
      </w:tr>
      <w:tr w:rsidR="00141BE7" w:rsidRPr="009355D9" w:rsidTr="004677E7">
        <w:tc>
          <w:tcPr>
            <w:tcW w:w="2240" w:type="dxa"/>
            <w:vMerge w:val="restart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Скорость поворота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2 °/с – 75 °/с</w:t>
            </w:r>
          </w:p>
        </w:tc>
      </w:tr>
      <w:tr w:rsidR="00141BE7" w:rsidRPr="009355D9" w:rsidTr="004677E7">
        <w:tc>
          <w:tcPr>
            <w:tcW w:w="2240" w:type="dxa"/>
            <w:vMerge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Скорость по предустановке: 180 °/с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Диапазон наклона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bookmarkStart w:id="2" w:name="OLE_LINK23"/>
            <w:bookmarkStart w:id="3" w:name="OLE_LINK24"/>
            <w:r>
              <w:t>от -15° до 90° (автореверс)</w:t>
            </w:r>
            <w:bookmarkEnd w:id="2"/>
            <w:bookmarkEnd w:id="3"/>
          </w:p>
        </w:tc>
      </w:tr>
      <w:tr w:rsidR="00141BE7" w:rsidRPr="009355D9" w:rsidTr="004677E7">
        <w:tc>
          <w:tcPr>
            <w:tcW w:w="2240" w:type="dxa"/>
            <w:vMerge w:val="restart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Скорость наклона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2 °/с – 75 °/с</w:t>
            </w:r>
          </w:p>
        </w:tc>
      </w:tr>
      <w:tr w:rsidR="00141BE7" w:rsidRPr="009355D9" w:rsidTr="004677E7">
        <w:tc>
          <w:tcPr>
            <w:tcW w:w="2240" w:type="dxa"/>
            <w:vMerge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Скорость по предустановке: 80°/с</w:t>
            </w:r>
          </w:p>
        </w:tc>
      </w:tr>
      <w:tr w:rsidR="00141BE7" w:rsidRPr="009355D9" w:rsidTr="004677E7">
        <w:tc>
          <w:tcPr>
            <w:tcW w:w="2240" w:type="dxa"/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Число предустановок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141BE7" w:rsidRPr="009355D9" w:rsidRDefault="00141BE7" w:rsidP="0086383C">
            <w:pPr>
              <w:pStyle w:val="TableText"/>
              <w:rPr>
                <w:rFonts w:cstheme="minorHAnsi"/>
                <w:szCs w:val="16"/>
              </w:rPr>
            </w:pPr>
            <w:r>
              <w:t>1024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2F7D08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Предустановленное патрулирование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C81BE2" w:rsidRPr="002F7D08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16 маршрутов патрулирования, до 64 предустановок на каждый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2F7D08" w:rsidRDefault="00C81BE2" w:rsidP="0086383C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Патрулирование по маршруту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C81BE2" w:rsidRPr="002F7D08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16 маршрутов патрулирования, до 32 действий на каждый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2F7D08" w:rsidRDefault="00C81BE2" w:rsidP="0086383C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Запись патрулирования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C81BE2" w:rsidRPr="002F7D08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16 маршрутов патрулирования, до 128 действий на каждый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Длительность остановки при патрулировании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15 с – 1800 с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lastRenderedPageBreak/>
              <w:t>Фиксация предустановленного изображения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9355D9" w:rsidRDefault="001E349B" w:rsidP="0086383C">
            <w:pPr>
              <w:pStyle w:val="TableText"/>
              <w:rPr>
                <w:rFonts w:cstheme="minorHAnsi"/>
                <w:szCs w:val="16"/>
              </w:rPr>
            </w:pPr>
            <w:r>
              <w:t>Исходное положение</w:t>
            </w:r>
          </w:p>
        </w:tc>
        <w:tc>
          <w:tcPr>
            <w:tcW w:w="7938" w:type="dxa"/>
            <w:gridSpan w:val="5"/>
            <w:tcBorders>
              <w:bottom w:val="single" w:sz="4" w:space="0" w:color="0070C0"/>
            </w:tcBorders>
          </w:tcPr>
          <w:p w:rsidR="00C81BE2" w:rsidRPr="009355D9" w:rsidRDefault="001E349B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C81BE2" w:rsidRPr="009355D9" w:rsidTr="004677E7">
        <w:tc>
          <w:tcPr>
            <w:tcW w:w="10178" w:type="dxa"/>
            <w:gridSpan w:val="6"/>
            <w:shd w:val="clear" w:color="auto" w:fill="C6D9F1" w:themeFill="text2" w:themeFillTint="33"/>
          </w:tcPr>
          <w:p w:rsidR="00C81BE2" w:rsidRPr="009355D9" w:rsidRDefault="00C81BE2" w:rsidP="0086383C">
            <w:pPr>
              <w:pStyle w:val="aff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7CA9"/>
                <w:sz w:val="16"/>
              </w:rPr>
              <w:t>Интерфейс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Входы/выходы аудио</w:t>
            </w:r>
          </w:p>
        </w:tc>
        <w:tc>
          <w:tcPr>
            <w:tcW w:w="7938" w:type="dxa"/>
            <w:gridSpan w:val="5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1/1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Входы/выходы сигнализации</w:t>
            </w:r>
          </w:p>
        </w:tc>
        <w:tc>
          <w:tcPr>
            <w:tcW w:w="7938" w:type="dxa"/>
            <w:gridSpan w:val="5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2/1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Последовательный порт</w:t>
            </w:r>
          </w:p>
        </w:tc>
        <w:tc>
          <w:tcPr>
            <w:tcW w:w="7938" w:type="dxa"/>
            <w:gridSpan w:val="5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1 RS485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Встроенный микрофон</w:t>
            </w:r>
          </w:p>
        </w:tc>
        <w:tc>
          <w:tcPr>
            <w:tcW w:w="7938" w:type="dxa"/>
            <w:gridSpan w:val="5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Встроенный динамик</w:t>
            </w:r>
          </w:p>
        </w:tc>
        <w:tc>
          <w:tcPr>
            <w:tcW w:w="7938" w:type="dxa"/>
            <w:gridSpan w:val="5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Wi-Fi</w:t>
            </w:r>
          </w:p>
        </w:tc>
        <w:tc>
          <w:tcPr>
            <w:tcW w:w="7938" w:type="dxa"/>
            <w:gridSpan w:val="5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C81BE2" w:rsidRPr="00EC22F2" w:rsidTr="004677E7">
        <w:tc>
          <w:tcPr>
            <w:tcW w:w="2240" w:type="dxa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Сеть</w:t>
            </w:r>
          </w:p>
        </w:tc>
        <w:tc>
          <w:tcPr>
            <w:tcW w:w="7938" w:type="dxa"/>
            <w:gridSpan w:val="5"/>
          </w:tcPr>
          <w:p w:rsidR="00C81BE2" w:rsidRPr="007C5AA3" w:rsidRDefault="00C81BE2" w:rsidP="0086383C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C5AA3">
              <w:rPr>
                <w:lang w:val="en-US"/>
              </w:rPr>
              <w:t>1 * RJ45 10M/100M Base-TX Ethernet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Видеовыход</w:t>
            </w:r>
          </w:p>
        </w:tc>
        <w:tc>
          <w:tcPr>
            <w:tcW w:w="7938" w:type="dxa"/>
            <w:gridSpan w:val="5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C81BE2" w:rsidRPr="009355D9" w:rsidTr="004677E7">
        <w:tc>
          <w:tcPr>
            <w:tcW w:w="10178" w:type="dxa"/>
            <w:gridSpan w:val="6"/>
            <w:shd w:val="clear" w:color="auto" w:fill="C6DBF7"/>
          </w:tcPr>
          <w:p w:rsidR="00C81BE2" w:rsidRPr="009355D9" w:rsidRDefault="00C81BE2" w:rsidP="0086383C">
            <w:pPr>
              <w:pStyle w:val="aff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7CA9"/>
                <w:sz w:val="16"/>
              </w:rPr>
              <w:t>Соответствие сертификатам</w:t>
            </w:r>
          </w:p>
        </w:tc>
      </w:tr>
      <w:tr w:rsidR="00EA5F67" w:rsidRPr="00EC22F2" w:rsidTr="004677E7">
        <w:tc>
          <w:tcPr>
            <w:tcW w:w="2240" w:type="dxa"/>
          </w:tcPr>
          <w:p w:rsidR="00EA5F67" w:rsidRPr="009355D9" w:rsidRDefault="00EA5F67" w:rsidP="0086383C">
            <w:pPr>
              <w:pStyle w:val="TableText"/>
              <w:rPr>
                <w:rFonts w:cstheme="minorHAnsi"/>
                <w:szCs w:val="16"/>
              </w:rPr>
            </w:pPr>
            <w:r>
              <w:t>EMC</w:t>
            </w:r>
          </w:p>
        </w:tc>
        <w:tc>
          <w:tcPr>
            <w:tcW w:w="7938" w:type="dxa"/>
            <w:gridSpan w:val="5"/>
          </w:tcPr>
          <w:p w:rsidR="00EA5F67" w:rsidRPr="007C5AA3" w:rsidRDefault="00EA5F67" w:rsidP="0086383C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C5AA3">
              <w:rPr>
                <w:lang w:val="en-US"/>
              </w:rPr>
              <w:t>CE-EMC (EN 55032:2015+A11:2020; EN IEC 61000-3-2:2019; EN 61000-3-3:2013+A1:2019; EN 55035:2017+A11:2020)</w:t>
            </w:r>
          </w:p>
          <w:p w:rsidR="00EA5F67" w:rsidRPr="007C5AA3" w:rsidRDefault="00EA5F67" w:rsidP="0086383C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C5AA3">
              <w:rPr>
                <w:lang w:val="en-US"/>
              </w:rPr>
              <w:t xml:space="preserve">FCC (FCC CFR 47 </w:t>
            </w:r>
            <w:r>
              <w:t>часть</w:t>
            </w:r>
            <w:r w:rsidRPr="007C5AA3">
              <w:rPr>
                <w:lang w:val="en-US"/>
              </w:rPr>
              <w:t xml:space="preserve"> 15 B, ANSI C63.4-2014)</w:t>
            </w:r>
          </w:p>
        </w:tc>
      </w:tr>
      <w:tr w:rsidR="00EA5F67" w:rsidRPr="009355D9" w:rsidTr="004677E7">
        <w:tc>
          <w:tcPr>
            <w:tcW w:w="2240" w:type="dxa"/>
          </w:tcPr>
          <w:p w:rsidR="00EA5F67" w:rsidRPr="009355D9" w:rsidRDefault="00EA5F67" w:rsidP="0086383C">
            <w:pPr>
              <w:pStyle w:val="TableText"/>
              <w:rPr>
                <w:rFonts w:cstheme="minorHAnsi"/>
                <w:szCs w:val="16"/>
              </w:rPr>
            </w:pPr>
            <w:r>
              <w:t>Безопасность</w:t>
            </w:r>
          </w:p>
        </w:tc>
        <w:tc>
          <w:tcPr>
            <w:tcW w:w="7938" w:type="dxa"/>
            <w:gridSpan w:val="5"/>
          </w:tcPr>
          <w:p w:rsidR="00EA5F67" w:rsidRPr="007C5AA3" w:rsidRDefault="00EA5F67" w:rsidP="0086383C">
            <w:pPr>
              <w:pStyle w:val="TableText"/>
              <w:rPr>
                <w:rFonts w:cstheme="minorHAnsi"/>
                <w:color w:val="000000" w:themeColor="text1"/>
                <w:szCs w:val="16"/>
                <w:lang w:val="en-US"/>
              </w:rPr>
            </w:pPr>
            <w:r w:rsidRPr="007C5AA3">
              <w:rPr>
                <w:color w:val="000000" w:themeColor="text1"/>
                <w:lang w:val="en-US"/>
              </w:rPr>
              <w:t>CE LVD (EN 62368-1:2014+A11:2017)</w:t>
            </w:r>
          </w:p>
          <w:p w:rsidR="00EA5F67" w:rsidRPr="007C5AA3" w:rsidRDefault="00EA5F67" w:rsidP="0086383C">
            <w:pPr>
              <w:pStyle w:val="TableText"/>
              <w:rPr>
                <w:rFonts w:cstheme="minorHAnsi"/>
                <w:color w:val="000000" w:themeColor="text1"/>
                <w:szCs w:val="16"/>
                <w:lang w:val="en-US"/>
              </w:rPr>
            </w:pPr>
            <w:r w:rsidRPr="007C5AA3">
              <w:rPr>
                <w:color w:val="000000" w:themeColor="text1"/>
                <w:lang w:val="en-US"/>
              </w:rPr>
              <w:t>CB (IEC 62368-1:2014)</w:t>
            </w:r>
          </w:p>
          <w:p w:rsidR="00EA5F67" w:rsidRPr="009355D9" w:rsidRDefault="00EA5F67" w:rsidP="0086383C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color w:val="000000" w:themeColor="text1"/>
              </w:rPr>
              <w:t>UL (UL 62368-1-14, 2 изд., дата выпуска: 01.12.2014)</w:t>
            </w:r>
          </w:p>
        </w:tc>
      </w:tr>
      <w:tr w:rsidR="00EA5F67" w:rsidRPr="009355D9" w:rsidTr="004677E7">
        <w:tc>
          <w:tcPr>
            <w:tcW w:w="2240" w:type="dxa"/>
          </w:tcPr>
          <w:p w:rsidR="00EA5F67" w:rsidRPr="009355D9" w:rsidRDefault="00EA5F67" w:rsidP="0086383C">
            <w:pPr>
              <w:pStyle w:val="TableText"/>
              <w:rPr>
                <w:rFonts w:cstheme="minorHAnsi"/>
                <w:szCs w:val="16"/>
              </w:rPr>
            </w:pPr>
            <w:r>
              <w:t>Окружающая среда</w:t>
            </w:r>
          </w:p>
        </w:tc>
        <w:tc>
          <w:tcPr>
            <w:tcW w:w="7938" w:type="dxa"/>
            <w:gridSpan w:val="5"/>
          </w:tcPr>
          <w:p w:rsidR="00EA5F67" w:rsidRPr="009355D9" w:rsidRDefault="00EA5F67" w:rsidP="0086383C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color w:val="000000" w:themeColor="text1"/>
              </w:rPr>
              <w:t>CE-ROHS (2011/65/EU; (EU) 2015/863)</w:t>
            </w:r>
          </w:p>
        </w:tc>
      </w:tr>
      <w:tr w:rsidR="007B798C" w:rsidRPr="009355D9" w:rsidTr="004677E7">
        <w:tc>
          <w:tcPr>
            <w:tcW w:w="2240" w:type="dxa"/>
          </w:tcPr>
          <w:p w:rsidR="007B798C" w:rsidRPr="005C3747" w:rsidRDefault="007B798C" w:rsidP="0086383C">
            <w:pPr>
              <w:pStyle w:val="TableText"/>
              <w:rPr>
                <w:rFonts w:cstheme="minorHAnsi"/>
                <w:szCs w:val="16"/>
              </w:rPr>
            </w:pPr>
            <w:r>
              <w:t>Защита</w:t>
            </w:r>
          </w:p>
        </w:tc>
        <w:tc>
          <w:tcPr>
            <w:tcW w:w="7938" w:type="dxa"/>
            <w:gridSpan w:val="5"/>
          </w:tcPr>
          <w:p w:rsidR="007B798C" w:rsidRPr="005C3747" w:rsidRDefault="007B798C" w:rsidP="0086383C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>
              <w:t>IP66 (IEC 60529:1989+AMD1:1999+AMD2:2013)</w:t>
            </w:r>
          </w:p>
        </w:tc>
      </w:tr>
      <w:tr w:rsidR="00C81BE2" w:rsidRPr="009355D9" w:rsidTr="004677E7">
        <w:tc>
          <w:tcPr>
            <w:tcW w:w="10178" w:type="dxa"/>
            <w:gridSpan w:val="6"/>
            <w:shd w:val="clear" w:color="auto" w:fill="C6D9F1" w:themeFill="text2" w:themeFillTint="33"/>
          </w:tcPr>
          <w:p w:rsidR="00C81BE2" w:rsidRPr="009355D9" w:rsidRDefault="00C81BE2" w:rsidP="0086383C">
            <w:pPr>
              <w:pStyle w:val="aff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7CA9"/>
                <w:sz w:val="16"/>
              </w:rPr>
              <w:t>Общие характеристики</w:t>
            </w:r>
          </w:p>
        </w:tc>
      </w:tr>
      <w:tr w:rsidR="00C81BE2" w:rsidRPr="009355D9" w:rsidTr="004677E7">
        <w:tc>
          <w:tcPr>
            <w:tcW w:w="2240" w:type="dxa"/>
            <w:vMerge w:val="restart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Питание</w:t>
            </w:r>
          </w:p>
        </w:tc>
        <w:tc>
          <w:tcPr>
            <w:tcW w:w="7938" w:type="dxa"/>
            <w:gridSpan w:val="5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12 В пост. тока ±10%, PoE+ (IEEE802.3 at)</w:t>
            </w:r>
          </w:p>
        </w:tc>
      </w:tr>
      <w:tr w:rsidR="00C81BE2" w:rsidRPr="009355D9" w:rsidTr="004677E7">
        <w:tc>
          <w:tcPr>
            <w:tcW w:w="2240" w:type="dxa"/>
            <w:vMerge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7938" w:type="dxa"/>
            <w:gridSpan w:val="5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Потребляемая мощность: макс. 25 Вт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 xml:space="preserve">Силовой интерфейс </w:t>
            </w:r>
          </w:p>
        </w:tc>
        <w:tc>
          <w:tcPr>
            <w:tcW w:w="7938" w:type="dxa"/>
            <w:gridSpan w:val="5"/>
          </w:tcPr>
          <w:p w:rsidR="00C81BE2" w:rsidRPr="009355D9" w:rsidRDefault="006775C4" w:rsidP="0086383C">
            <w:pPr>
              <w:pStyle w:val="TableText"/>
              <w:rPr>
                <w:rFonts w:cstheme="minorHAnsi"/>
                <w:szCs w:val="16"/>
              </w:rPr>
            </w:pPr>
            <w:r>
              <w:t>Ø 5,5 мм коаксиальный штекер питания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Размеры (Ø × В)</w:t>
            </w:r>
          </w:p>
        </w:tc>
        <w:tc>
          <w:tcPr>
            <w:tcW w:w="7938" w:type="dxa"/>
            <w:gridSpan w:val="5"/>
          </w:tcPr>
          <w:p w:rsidR="00C81BE2" w:rsidRPr="00CA4BCA" w:rsidRDefault="00C81BE2" w:rsidP="0086383C">
            <w:pPr>
              <w:pStyle w:val="TableText"/>
              <w:rPr>
                <w:rFonts w:cstheme="minorHAnsi"/>
                <w:color w:val="FF0000"/>
                <w:szCs w:val="16"/>
              </w:rPr>
            </w:pPr>
            <w:r>
              <w:t>Ø220 x 370 мм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Масса</w:t>
            </w:r>
          </w:p>
        </w:tc>
        <w:tc>
          <w:tcPr>
            <w:tcW w:w="7938" w:type="dxa"/>
            <w:gridSpan w:val="5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3,4 кг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Условия эксплуатации</w:t>
            </w:r>
          </w:p>
        </w:tc>
        <w:tc>
          <w:tcPr>
            <w:tcW w:w="7938" w:type="dxa"/>
            <w:gridSpan w:val="5"/>
          </w:tcPr>
          <w:p w:rsidR="00C81BE2" w:rsidRPr="009355D9" w:rsidRDefault="00C81BE2" w:rsidP="007C5AA3">
            <w:pPr>
              <w:pStyle w:val="TableText"/>
              <w:rPr>
                <w:rFonts w:cstheme="minorHAnsi"/>
                <w:szCs w:val="16"/>
              </w:rPr>
            </w:pPr>
            <w:r>
              <w:t>От -</w:t>
            </w:r>
            <w:r w:rsidR="007C5AA3">
              <w:t>5</w:t>
            </w:r>
            <w:r>
              <w:t>0 до 65 °C, влажность: ≤95%, отн. (без конденсации)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Условия хранения</w:t>
            </w:r>
          </w:p>
        </w:tc>
        <w:tc>
          <w:tcPr>
            <w:tcW w:w="7938" w:type="dxa"/>
            <w:gridSpan w:val="5"/>
          </w:tcPr>
          <w:p w:rsidR="00C81BE2" w:rsidRPr="009355D9" w:rsidRDefault="00C81BE2" w:rsidP="007C5AA3">
            <w:pPr>
              <w:pStyle w:val="TableText"/>
              <w:rPr>
                <w:rFonts w:cstheme="minorHAnsi"/>
                <w:szCs w:val="16"/>
              </w:rPr>
            </w:pPr>
            <w:r>
              <w:t>От -</w:t>
            </w:r>
            <w:r w:rsidR="007C5AA3">
              <w:t>5</w:t>
            </w:r>
            <w:r>
              <w:t>0 °C до 70 °C, влажность: ≤95%, отн. (без конденсации)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Защита от перенапряжения</w:t>
            </w:r>
          </w:p>
        </w:tc>
        <w:tc>
          <w:tcPr>
            <w:tcW w:w="7938" w:type="dxa"/>
            <w:gridSpan w:val="5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6 кВ</w:t>
            </w:r>
          </w:p>
        </w:tc>
      </w:tr>
      <w:tr w:rsidR="00C81BE2" w:rsidRPr="009355D9" w:rsidTr="004677E7">
        <w:tc>
          <w:tcPr>
            <w:tcW w:w="2240" w:type="dxa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Кнопка сброса</w:t>
            </w:r>
          </w:p>
        </w:tc>
        <w:tc>
          <w:tcPr>
            <w:tcW w:w="7938" w:type="dxa"/>
            <w:gridSpan w:val="5"/>
          </w:tcPr>
          <w:p w:rsidR="00C81BE2" w:rsidRPr="009355D9" w:rsidRDefault="00C81BE2" w:rsidP="0086383C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</w:tbl>
    <w:p w:rsidR="009A711B" w:rsidRPr="009355D9" w:rsidRDefault="009A711B" w:rsidP="00F21641">
      <w:pPr>
        <w:pStyle w:val="31"/>
        <w:spacing w:before="120" w:after="120"/>
        <w:rPr>
          <w:rFonts w:asciiTheme="minorHAnsi" w:hAnsiTheme="minorHAnsi" w:cstheme="minorHAnsi"/>
          <w:sz w:val="36"/>
        </w:rPr>
      </w:pPr>
      <w:r>
        <w:rPr>
          <w:rFonts w:asciiTheme="minorHAnsi" w:hAnsiTheme="minorHAnsi"/>
          <w:sz w:val="36"/>
        </w:rPr>
        <w:lastRenderedPageBreak/>
        <w:t>Размеры</w:t>
      </w:r>
    </w:p>
    <w:p w:rsidR="0075249A" w:rsidRDefault="0075249A" w:rsidP="0075249A">
      <w:pPr>
        <w:autoSpaceDE w:val="0"/>
        <w:autoSpaceDN w:val="0"/>
        <w:adjustRightInd w:val="0"/>
        <w:spacing w:before="0" w:after="0"/>
        <w:jc w:val="center"/>
        <w:rPr>
          <w:rFonts w:asciiTheme="minorHAnsi" w:eastAsia="ArialMT" w:hAnsiTheme="minorHAnsi" w:cstheme="minorHAnsi"/>
          <w:color w:val="FFFFFF"/>
          <w:kern w:val="0"/>
          <w:sz w:val="16"/>
          <w:szCs w:val="16"/>
        </w:rPr>
      </w:pPr>
      <w:r>
        <w:rPr>
          <w:noProof/>
          <w:lang w:val="en-US"/>
        </w:rPr>
        <w:drawing>
          <wp:inline distT="0" distB="0" distL="0" distR="0" wp14:anchorId="57C2ACA8" wp14:editId="62669620">
            <wp:extent cx="2104845" cy="257479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14208" cy="258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49A3573" wp14:editId="7B013EDC">
            <wp:extent cx="1785668" cy="2744756"/>
            <wp:effectExtent l="0" t="0" r="508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9150" cy="278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9D58610" wp14:editId="0F8515AB">
            <wp:extent cx="1664898" cy="1855736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82423" cy="187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C3A" w:rsidRDefault="00691C3A" w:rsidP="0075249A">
      <w:pPr>
        <w:autoSpaceDE w:val="0"/>
        <w:autoSpaceDN w:val="0"/>
        <w:adjustRightInd w:val="0"/>
        <w:spacing w:before="0" w:after="0"/>
        <w:jc w:val="center"/>
        <w:rPr>
          <w:rFonts w:asciiTheme="minorHAnsi" w:eastAsia="ArialMT" w:hAnsiTheme="minorHAnsi" w:cstheme="minorHAnsi"/>
          <w:color w:val="FFFFFF"/>
          <w:kern w:val="0"/>
          <w:sz w:val="16"/>
          <w:szCs w:val="16"/>
        </w:rPr>
      </w:pPr>
    </w:p>
    <w:p w:rsidR="00691C3A" w:rsidRDefault="00691C3A" w:rsidP="0075249A">
      <w:pPr>
        <w:autoSpaceDE w:val="0"/>
        <w:autoSpaceDN w:val="0"/>
        <w:adjustRightInd w:val="0"/>
        <w:spacing w:before="0" w:after="0"/>
        <w:jc w:val="center"/>
        <w:rPr>
          <w:rFonts w:asciiTheme="minorHAnsi" w:eastAsia="ArialMT" w:hAnsiTheme="minorHAnsi" w:cstheme="minorHAnsi"/>
          <w:color w:val="FFFFFF"/>
          <w:kern w:val="0"/>
          <w:sz w:val="16"/>
          <w:szCs w:val="16"/>
        </w:rPr>
      </w:pPr>
    </w:p>
    <w:p w:rsidR="000329EF" w:rsidRPr="00730CA0" w:rsidRDefault="000329EF" w:rsidP="0075249A">
      <w:pPr>
        <w:autoSpaceDE w:val="0"/>
        <w:autoSpaceDN w:val="0"/>
        <w:adjustRightInd w:val="0"/>
        <w:spacing w:before="0" w:after="0"/>
        <w:jc w:val="center"/>
        <w:rPr>
          <w:rFonts w:asciiTheme="minorHAnsi" w:eastAsia="ArialMT" w:hAnsiTheme="minorHAnsi" w:cstheme="minorHAnsi"/>
          <w:color w:val="FFFFFF"/>
          <w:kern w:val="0"/>
          <w:sz w:val="16"/>
          <w:szCs w:val="16"/>
        </w:rPr>
      </w:pPr>
    </w:p>
    <w:p w:rsidR="0032691A" w:rsidRPr="009355D9" w:rsidRDefault="0032691A" w:rsidP="002342AF">
      <w:pPr>
        <w:pStyle w:val="31"/>
        <w:spacing w:before="120" w:after="120"/>
        <w:rPr>
          <w:rFonts w:asciiTheme="minorHAnsi" w:hAnsiTheme="minorHAnsi" w:cstheme="minorHAnsi"/>
          <w:sz w:val="36"/>
        </w:rPr>
      </w:pPr>
      <w:r>
        <w:rPr>
          <w:rFonts w:asciiTheme="minorHAnsi" w:hAnsiTheme="minorHAnsi"/>
          <w:sz w:val="36"/>
        </w:rPr>
        <w:t>Вспомогательные приспособления</w:t>
      </w: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BA483B" w:rsidTr="009E64A9">
        <w:trPr>
          <w:jc w:val="center"/>
        </w:trPr>
        <w:tc>
          <w:tcPr>
            <w:tcW w:w="2038" w:type="dxa"/>
            <w:vAlign w:val="center"/>
          </w:tcPr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bookmarkStart w:id="4" w:name="_Hlk43816422"/>
            <w:r>
              <w:rPr>
                <w:rFonts w:asciiTheme="minorHAnsi" w:hAnsiTheme="minorHAnsi"/>
              </w:rPr>
              <w:t>TR-CE45-IN</w:t>
            </w:r>
          </w:p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Подвесное крепление</w:t>
            </w:r>
          </w:p>
        </w:tc>
        <w:tc>
          <w:tcPr>
            <w:tcW w:w="2039" w:type="dxa"/>
            <w:vAlign w:val="center"/>
          </w:tcPr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TR-SE45-A-IN</w:t>
            </w:r>
          </w:p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Подвесное крепление</w:t>
            </w:r>
          </w:p>
        </w:tc>
        <w:tc>
          <w:tcPr>
            <w:tcW w:w="2039" w:type="dxa"/>
            <w:vAlign w:val="center"/>
          </w:tcPr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TR-SE45-IN</w:t>
            </w:r>
          </w:p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Подвесное крепление</w:t>
            </w:r>
          </w:p>
        </w:tc>
        <w:tc>
          <w:tcPr>
            <w:tcW w:w="2039" w:type="dxa"/>
            <w:vAlign w:val="center"/>
          </w:tcPr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TR-UF45-A-IN</w:t>
            </w:r>
          </w:p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Подвесное крепление</w:t>
            </w:r>
          </w:p>
        </w:tc>
        <w:tc>
          <w:tcPr>
            <w:tcW w:w="2039" w:type="dxa"/>
            <w:vAlign w:val="center"/>
          </w:tcPr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TR-WE45-IN</w:t>
            </w:r>
          </w:p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Крепление на стене</w:t>
            </w:r>
          </w:p>
        </w:tc>
      </w:tr>
      <w:tr w:rsidR="00BA483B" w:rsidTr="009E64A9">
        <w:trPr>
          <w:jc w:val="center"/>
        </w:trPr>
        <w:tc>
          <w:tcPr>
            <w:tcW w:w="2038" w:type="dxa"/>
            <w:vAlign w:val="center"/>
          </w:tcPr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7F9CEC5A" wp14:editId="4224317B">
                  <wp:extent cx="353259" cy="580736"/>
                  <wp:effectExtent l="0" t="0" r="8890" b="0"/>
                  <wp:docPr id="32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59" cy="580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018B0E09" wp14:editId="4EA61449">
                  <wp:extent cx="91156" cy="551712"/>
                  <wp:effectExtent l="0" t="0" r="4445" b="1270"/>
                  <wp:docPr id="3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56" cy="551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54650405" wp14:editId="42580E68">
                  <wp:extent cx="66892" cy="331867"/>
                  <wp:effectExtent l="0" t="0" r="9525" b="0"/>
                  <wp:docPr id="3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92" cy="331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72D7669" wp14:editId="362470B0">
                  <wp:extent cx="572711" cy="300705"/>
                  <wp:effectExtent l="0" t="0" r="0" b="4445"/>
                  <wp:docPr id="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72711" cy="30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2F03E1E9" wp14:editId="42FE768B">
                  <wp:extent cx="580948" cy="392183"/>
                  <wp:effectExtent l="0" t="0" r="0" b="8255"/>
                  <wp:docPr id="3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948" cy="392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83B" w:rsidTr="009E64A9">
        <w:trPr>
          <w:jc w:val="center"/>
        </w:trPr>
        <w:tc>
          <w:tcPr>
            <w:tcW w:w="2038" w:type="dxa"/>
            <w:vAlign w:val="center"/>
          </w:tcPr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TR-WE45-A-IN</w:t>
            </w:r>
          </w:p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Крепление на стене</w:t>
            </w:r>
          </w:p>
        </w:tc>
        <w:tc>
          <w:tcPr>
            <w:tcW w:w="2039" w:type="dxa"/>
            <w:vAlign w:val="center"/>
          </w:tcPr>
          <w:p w:rsidR="00BA483B" w:rsidRPr="007C5AA3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  <w:lang w:val="en-US"/>
              </w:rPr>
            </w:pPr>
            <w:r w:rsidRPr="007C5AA3">
              <w:rPr>
                <w:rFonts w:asciiTheme="minorHAnsi" w:hAnsiTheme="minorHAnsi"/>
                <w:lang w:val="en-US"/>
              </w:rPr>
              <w:t>TR-UP08-A-IN/TR-UP08-B-IN</w:t>
            </w:r>
          </w:p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Крепление на мачте</w:t>
            </w:r>
          </w:p>
        </w:tc>
        <w:tc>
          <w:tcPr>
            <w:tcW w:w="2039" w:type="dxa"/>
            <w:vAlign w:val="center"/>
          </w:tcPr>
          <w:p w:rsidR="00BA483B" w:rsidRPr="007C5AA3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  <w:lang w:val="en-US"/>
              </w:rPr>
            </w:pPr>
            <w:r w:rsidRPr="007C5AA3">
              <w:rPr>
                <w:rFonts w:asciiTheme="minorHAnsi" w:hAnsiTheme="minorHAnsi"/>
                <w:lang w:val="en-US"/>
              </w:rPr>
              <w:t>TR-UC08-A-IN/TR-UC08-B-IN</w:t>
            </w:r>
          </w:p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Крепление на углу</w:t>
            </w:r>
          </w:p>
        </w:tc>
        <w:tc>
          <w:tcPr>
            <w:tcW w:w="2039" w:type="dxa"/>
            <w:vAlign w:val="center"/>
          </w:tcPr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TR-JB12-IN</w:t>
            </w:r>
          </w:p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Распределительная коробка</w:t>
            </w:r>
          </w:p>
        </w:tc>
        <w:tc>
          <w:tcPr>
            <w:tcW w:w="2039" w:type="dxa"/>
            <w:vAlign w:val="center"/>
          </w:tcPr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TR-WE45-B-IN</w:t>
            </w:r>
          </w:p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Крепление на стене</w:t>
            </w:r>
          </w:p>
        </w:tc>
      </w:tr>
      <w:tr w:rsidR="00BA483B" w:rsidTr="009E64A9">
        <w:trPr>
          <w:jc w:val="center"/>
        </w:trPr>
        <w:tc>
          <w:tcPr>
            <w:tcW w:w="2038" w:type="dxa"/>
            <w:vAlign w:val="center"/>
          </w:tcPr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3716969A" wp14:editId="789C5F31">
                  <wp:extent cx="652375" cy="536752"/>
                  <wp:effectExtent l="0" t="0" r="0" b="0"/>
                  <wp:docPr id="37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3" descr="http://sgcdn.uniview.com/res/201511/10/20151110_1605287_1-B_788242_14044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1" t="5000" r="11081" b="4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32" cy="542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21FCE56C" wp14:editId="7DFA150E">
                  <wp:extent cx="445997" cy="541269"/>
                  <wp:effectExtent l="0" t="0" r="0" b="0"/>
                  <wp:docPr id="38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997" cy="541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7E06BC75" wp14:editId="6378D6CD">
                  <wp:extent cx="590947" cy="541269"/>
                  <wp:effectExtent l="0" t="0" r="0" b="0"/>
                  <wp:docPr id="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47" cy="541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2DD571E2" wp14:editId="707EA4CB">
                  <wp:extent cx="476556" cy="593715"/>
                  <wp:effectExtent l="0" t="0" r="0" b="0"/>
                  <wp:docPr id="40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59" descr="http://sgcdn.uniview.com/res/201511/10/20151110_1605273_1-B_788193_140445_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0" r="26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63" cy="602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BA483B" w:rsidRDefault="00BA483B" w:rsidP="00D875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584FAB4" wp14:editId="1992A814">
                  <wp:extent cx="605641" cy="530376"/>
                  <wp:effectExtent l="0" t="0" r="4445" b="3175"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/>
                          <a:srcRect l="13394" r="12569" b="12397"/>
                          <a:stretch/>
                        </pic:blipFill>
                        <pic:spPr bwMode="auto">
                          <a:xfrm>
                            <a:off x="0" y="0"/>
                            <a:ext cx="648811" cy="568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"/>
    </w:tbl>
    <w:p w:rsidR="002F7D08" w:rsidRDefault="002F7D08" w:rsidP="0075249A">
      <w:pPr>
        <w:rPr>
          <w:rFonts w:asciiTheme="minorHAnsi" w:hAnsiTheme="minorHAnsi" w:cstheme="minorHAnsi"/>
          <w:noProof/>
        </w:rPr>
      </w:pPr>
    </w:p>
    <w:p w:rsidR="00757B92" w:rsidRPr="009355D9" w:rsidRDefault="00757B92" w:rsidP="004677E7">
      <w:pPr>
        <w:keepNext/>
        <w:rPr>
          <w:rFonts w:asciiTheme="minorHAnsi" w:hAnsiTheme="minorHAnsi" w:cstheme="minorHAnsi"/>
          <w:noProof/>
        </w:rPr>
      </w:pPr>
    </w:p>
    <w:tbl>
      <w:tblPr>
        <w:tblStyle w:val="af6"/>
        <w:tblW w:w="0" w:type="auto"/>
        <w:tblInd w:w="122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E039D9" w:rsidRPr="009355D9" w:rsidTr="00C472C4">
        <w:tc>
          <w:tcPr>
            <w:tcW w:w="5097" w:type="dxa"/>
            <w:shd w:val="clear" w:color="auto" w:fill="C6D9F1" w:themeFill="text2" w:themeFillTint="33"/>
          </w:tcPr>
          <w:p w:rsidR="00E039D9" w:rsidRPr="009355D9" w:rsidRDefault="00E039D9" w:rsidP="000A3039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bookmarkStart w:id="5" w:name="_Hlk43816430"/>
            <w:r>
              <w:rPr>
                <w:rFonts w:asciiTheme="minorHAnsi" w:hAnsiTheme="minorHAnsi"/>
                <w:color w:val="007CA8"/>
              </w:rPr>
              <w:t>Подвесное крепление</w:t>
            </w:r>
          </w:p>
        </w:tc>
        <w:tc>
          <w:tcPr>
            <w:tcW w:w="5097" w:type="dxa"/>
            <w:shd w:val="clear" w:color="auto" w:fill="C6D9F1" w:themeFill="text2" w:themeFillTint="33"/>
          </w:tcPr>
          <w:p w:rsidR="00E039D9" w:rsidRPr="009355D9" w:rsidRDefault="00E039D9" w:rsidP="000A3039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Крепление на мачте</w:t>
            </w:r>
          </w:p>
        </w:tc>
      </w:tr>
      <w:tr w:rsidR="00E039D9" w:rsidRPr="00EC22F2" w:rsidTr="00C472C4">
        <w:tc>
          <w:tcPr>
            <w:tcW w:w="5097" w:type="dxa"/>
          </w:tcPr>
          <w:p w:rsidR="00E039D9" w:rsidRPr="007C5AA3" w:rsidRDefault="00E039D9" w:rsidP="004677E7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eastAsia="华文细黑" w:hAnsiTheme="minorHAnsi" w:cstheme="minorHAnsi"/>
                <w:kern w:val="0"/>
                <w:szCs w:val="18"/>
                <w:lang w:val="en-US"/>
              </w:rPr>
            </w:pPr>
            <w:r w:rsidRPr="007C5AA3">
              <w:rPr>
                <w:rFonts w:asciiTheme="minorHAnsi" w:hAnsiTheme="minorHAnsi"/>
                <w:lang w:val="en-US"/>
              </w:rPr>
              <w:t>TR-CE45-IN;</w:t>
            </w:r>
          </w:p>
          <w:p w:rsidR="00E039D9" w:rsidRPr="007C5AA3" w:rsidRDefault="00E039D9" w:rsidP="004677E7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eastAsia="华文细黑" w:hAnsiTheme="minorHAnsi" w:cstheme="minorHAnsi"/>
                <w:kern w:val="0"/>
                <w:szCs w:val="18"/>
                <w:lang w:val="en-US"/>
              </w:rPr>
            </w:pPr>
            <w:r w:rsidRPr="007C5AA3">
              <w:rPr>
                <w:rFonts w:asciiTheme="minorHAnsi" w:hAnsiTheme="minorHAnsi"/>
                <w:lang w:val="en-US"/>
              </w:rPr>
              <w:t>TR-UF-45-A –IN +TR-SE45-A-IN/TR-SE45-IN</w:t>
            </w:r>
          </w:p>
        </w:tc>
        <w:tc>
          <w:tcPr>
            <w:tcW w:w="5097" w:type="dxa"/>
          </w:tcPr>
          <w:p w:rsidR="00E039D9" w:rsidRPr="007C5AA3" w:rsidRDefault="00E039D9" w:rsidP="000A3039">
            <w:pPr>
              <w:autoSpaceDE w:val="0"/>
              <w:autoSpaceDN w:val="0"/>
              <w:adjustRightInd w:val="0"/>
              <w:jc w:val="left"/>
              <w:rPr>
                <w:rFonts w:asciiTheme="minorHAnsi" w:eastAsia="华文细黑" w:hAnsiTheme="minorHAnsi" w:cstheme="minorHAnsi"/>
                <w:kern w:val="0"/>
                <w:szCs w:val="18"/>
                <w:lang w:val="en-US"/>
              </w:rPr>
            </w:pPr>
            <w:r w:rsidRPr="007C5AA3">
              <w:rPr>
                <w:rFonts w:asciiTheme="minorHAnsi" w:hAnsiTheme="minorHAnsi"/>
                <w:lang w:val="en-US"/>
              </w:rPr>
              <w:t>TR-WE45-IN/TR-WE45-A-IN+TR-UP08-A-IN/TR-UP08-B-IN+TR-JB12-IN</w:t>
            </w:r>
          </w:p>
        </w:tc>
      </w:tr>
      <w:tr w:rsidR="00E039D9" w:rsidRPr="009355D9" w:rsidTr="00C472C4">
        <w:tc>
          <w:tcPr>
            <w:tcW w:w="5097" w:type="dxa"/>
          </w:tcPr>
          <w:p w:rsidR="00E039D9" w:rsidRPr="009355D9" w:rsidRDefault="00E039D9" w:rsidP="000A30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szCs w:val="18"/>
                <w:lang w:val="en-US"/>
              </w:rPr>
              <w:drawing>
                <wp:inline distT="0" distB="0" distL="0" distR="0" wp14:anchorId="5550306A" wp14:editId="005E3FC2">
                  <wp:extent cx="730430" cy="1401288"/>
                  <wp:effectExtent l="0" t="0" r="0" b="8890"/>
                  <wp:docPr id="67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23" cy="141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:rsidR="00E039D9" w:rsidRPr="009355D9" w:rsidRDefault="00E039D9" w:rsidP="000A30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szCs w:val="18"/>
                <w:lang w:val="en-US"/>
              </w:rPr>
              <w:drawing>
                <wp:inline distT="0" distB="0" distL="0" distR="0" wp14:anchorId="3AC0A282" wp14:editId="0B273571">
                  <wp:extent cx="967839" cy="1143524"/>
                  <wp:effectExtent l="0" t="0" r="3810" b="0"/>
                  <wp:docPr id="69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884" cy="114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9D9" w:rsidRPr="009355D9" w:rsidTr="00C472C4">
        <w:tc>
          <w:tcPr>
            <w:tcW w:w="5097" w:type="dxa"/>
            <w:shd w:val="clear" w:color="auto" w:fill="C6D9F1" w:themeFill="text2" w:themeFillTint="33"/>
          </w:tcPr>
          <w:p w:rsidR="00E039D9" w:rsidRPr="009355D9" w:rsidRDefault="00E039D9" w:rsidP="000A3039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Крепление на углу</w:t>
            </w:r>
          </w:p>
        </w:tc>
        <w:tc>
          <w:tcPr>
            <w:tcW w:w="5097" w:type="dxa"/>
            <w:shd w:val="clear" w:color="auto" w:fill="C6D9F1" w:themeFill="text2" w:themeFillTint="33"/>
          </w:tcPr>
          <w:p w:rsidR="00E039D9" w:rsidRPr="009355D9" w:rsidRDefault="00E039D9" w:rsidP="000A3039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/</w:t>
            </w:r>
          </w:p>
        </w:tc>
      </w:tr>
      <w:tr w:rsidR="00E039D9" w:rsidRPr="009355D9" w:rsidTr="00C472C4">
        <w:tc>
          <w:tcPr>
            <w:tcW w:w="5097" w:type="dxa"/>
          </w:tcPr>
          <w:p w:rsidR="00E039D9" w:rsidRPr="007C5AA3" w:rsidRDefault="00E039D9" w:rsidP="000A303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  <w:lang w:val="en-US"/>
              </w:rPr>
            </w:pPr>
            <w:r w:rsidRPr="007C5AA3">
              <w:rPr>
                <w:rFonts w:asciiTheme="minorHAnsi" w:hAnsiTheme="minorHAnsi"/>
                <w:lang w:val="en-US"/>
              </w:rPr>
              <w:t>TR-WE45-IN/TR-WE45-A-IN+TR-UC08-A-IN/TR-UC08-B-IN+TR-JB12-IN</w:t>
            </w:r>
          </w:p>
        </w:tc>
        <w:tc>
          <w:tcPr>
            <w:tcW w:w="5097" w:type="dxa"/>
          </w:tcPr>
          <w:p w:rsidR="00E039D9" w:rsidRPr="009355D9" w:rsidRDefault="00E039D9" w:rsidP="000A303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</w:rPr>
              <w:t>/</w:t>
            </w:r>
          </w:p>
        </w:tc>
      </w:tr>
      <w:tr w:rsidR="00E039D9" w:rsidRPr="009355D9" w:rsidTr="00C472C4">
        <w:tc>
          <w:tcPr>
            <w:tcW w:w="5097" w:type="dxa"/>
          </w:tcPr>
          <w:p w:rsidR="00E039D9" w:rsidRPr="009355D9" w:rsidRDefault="00E039D9" w:rsidP="000A3039">
            <w:pPr>
              <w:autoSpaceDE w:val="0"/>
              <w:autoSpaceDN w:val="0"/>
              <w:adjustRightInd w:val="0"/>
              <w:spacing w:before="0" w:after="0"/>
              <w:ind w:firstLineChars="1100" w:firstLine="1656"/>
              <w:jc w:val="left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szCs w:val="18"/>
                <w:lang w:val="en-US"/>
              </w:rPr>
              <w:drawing>
                <wp:inline distT="0" distB="0" distL="0" distR="0" wp14:anchorId="7A39D43D" wp14:editId="17901E1A">
                  <wp:extent cx="1270000" cy="1294130"/>
                  <wp:effectExtent l="0" t="0" r="6350" b="1270"/>
                  <wp:docPr id="68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9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E039D9" w:rsidRPr="009355D9" w:rsidRDefault="00E039D9" w:rsidP="000A30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</w:rPr>
              <w:t>/</w:t>
            </w:r>
          </w:p>
        </w:tc>
      </w:tr>
      <w:bookmarkEnd w:id="5"/>
    </w:tbl>
    <w:p w:rsidR="0002069B" w:rsidRPr="009355D9" w:rsidRDefault="0002069B" w:rsidP="009A711B">
      <w:pPr>
        <w:autoSpaceDE w:val="0"/>
        <w:autoSpaceDN w:val="0"/>
        <w:adjustRightInd w:val="0"/>
        <w:spacing w:before="0" w:after="0"/>
        <w:jc w:val="left"/>
        <w:rPr>
          <w:rFonts w:asciiTheme="minorHAnsi" w:eastAsia="ArialMT" w:hAnsiTheme="minorHAnsi" w:cstheme="minorHAnsi"/>
          <w:color w:val="FFFFFF"/>
          <w:kern w:val="0"/>
          <w:sz w:val="16"/>
          <w:szCs w:val="16"/>
        </w:rPr>
      </w:pPr>
    </w:p>
    <w:p w:rsidR="0002069B" w:rsidRPr="009355D9" w:rsidRDefault="0002069B" w:rsidP="009A711B">
      <w:pPr>
        <w:autoSpaceDE w:val="0"/>
        <w:autoSpaceDN w:val="0"/>
        <w:adjustRightInd w:val="0"/>
        <w:spacing w:before="0" w:after="0"/>
        <w:jc w:val="left"/>
        <w:rPr>
          <w:rFonts w:asciiTheme="minorHAnsi" w:eastAsia="ArialMT" w:hAnsiTheme="minorHAnsi" w:cstheme="minorHAnsi"/>
          <w:color w:val="FFFFFF"/>
          <w:kern w:val="0"/>
          <w:sz w:val="16"/>
          <w:szCs w:val="16"/>
        </w:rPr>
      </w:pPr>
    </w:p>
    <w:p w:rsidR="009A711B" w:rsidRPr="007C5AA3" w:rsidRDefault="009A711B" w:rsidP="009A711B">
      <w:pPr>
        <w:autoSpaceDE w:val="0"/>
        <w:autoSpaceDN w:val="0"/>
        <w:adjustRightInd w:val="0"/>
        <w:spacing w:before="0" w:after="0"/>
        <w:jc w:val="left"/>
        <w:rPr>
          <w:rFonts w:asciiTheme="minorHAnsi" w:eastAsia="Calibri-Bold" w:hAnsiTheme="minorHAnsi" w:cstheme="minorHAnsi"/>
          <w:b/>
          <w:bCs/>
          <w:color w:val="000000"/>
          <w:kern w:val="0"/>
          <w:sz w:val="18"/>
          <w:szCs w:val="18"/>
          <w:lang w:val="en-US"/>
        </w:rPr>
      </w:pPr>
      <w:r w:rsidRPr="007C5AA3">
        <w:rPr>
          <w:rFonts w:asciiTheme="minorHAnsi" w:hAnsiTheme="minorHAnsi"/>
          <w:b/>
          <w:color w:val="000000"/>
          <w:sz w:val="18"/>
          <w:lang w:val="en-US"/>
        </w:rPr>
        <w:t xml:space="preserve">Zhejiang </w:t>
      </w:r>
      <w:proofErr w:type="spellStart"/>
      <w:r w:rsidRPr="007C5AA3">
        <w:rPr>
          <w:rFonts w:asciiTheme="minorHAnsi" w:hAnsiTheme="minorHAnsi"/>
          <w:b/>
          <w:color w:val="000000"/>
          <w:sz w:val="18"/>
          <w:lang w:val="en-US"/>
        </w:rPr>
        <w:t>Uniview</w:t>
      </w:r>
      <w:proofErr w:type="spellEnd"/>
      <w:r w:rsidRPr="007C5AA3">
        <w:rPr>
          <w:rFonts w:asciiTheme="minorHAnsi" w:hAnsiTheme="minorHAnsi"/>
          <w:b/>
          <w:color w:val="000000"/>
          <w:sz w:val="18"/>
          <w:lang w:val="en-US"/>
        </w:rPr>
        <w:t xml:space="preserve"> Technologies Co., Ltd.</w:t>
      </w:r>
    </w:p>
    <w:p w:rsidR="009A711B" w:rsidRPr="007C5AA3" w:rsidRDefault="009A711B" w:rsidP="009A711B">
      <w:pPr>
        <w:autoSpaceDE w:val="0"/>
        <w:autoSpaceDN w:val="0"/>
        <w:adjustRightInd w:val="0"/>
        <w:spacing w:before="0" w:after="0"/>
        <w:jc w:val="left"/>
        <w:rPr>
          <w:rFonts w:asciiTheme="minorHAnsi" w:eastAsia="ArialMT" w:hAnsiTheme="minorHAnsi" w:cstheme="minorHAnsi"/>
          <w:color w:val="000000"/>
          <w:kern w:val="0"/>
          <w:sz w:val="18"/>
          <w:szCs w:val="18"/>
          <w:lang w:val="en-US"/>
        </w:rPr>
      </w:pPr>
      <w:proofErr w:type="spellStart"/>
      <w:r w:rsidRPr="007C5AA3">
        <w:rPr>
          <w:rFonts w:asciiTheme="minorHAnsi" w:hAnsiTheme="minorHAnsi"/>
          <w:color w:val="000000"/>
          <w:sz w:val="18"/>
          <w:lang w:val="en-US"/>
        </w:rPr>
        <w:t>Xietong</w:t>
      </w:r>
      <w:proofErr w:type="spellEnd"/>
      <w:r w:rsidRPr="007C5AA3">
        <w:rPr>
          <w:rFonts w:asciiTheme="minorHAnsi" w:hAnsiTheme="minorHAnsi"/>
          <w:color w:val="000000"/>
          <w:sz w:val="18"/>
          <w:lang w:val="en-US"/>
        </w:rPr>
        <w:t xml:space="preserve"> Street No. 369, </w:t>
      </w:r>
      <w:proofErr w:type="spellStart"/>
      <w:r w:rsidRPr="007C5AA3">
        <w:rPr>
          <w:rFonts w:asciiTheme="minorHAnsi" w:hAnsiTheme="minorHAnsi"/>
          <w:color w:val="000000"/>
          <w:sz w:val="18"/>
          <w:lang w:val="en-US"/>
        </w:rPr>
        <w:t>Binjiang</w:t>
      </w:r>
      <w:proofErr w:type="spellEnd"/>
      <w:r w:rsidRPr="007C5AA3">
        <w:rPr>
          <w:rFonts w:asciiTheme="minorHAnsi" w:hAnsiTheme="minorHAnsi"/>
          <w:color w:val="000000"/>
          <w:sz w:val="18"/>
          <w:lang w:val="en-US"/>
        </w:rPr>
        <w:t xml:space="preserve"> District, Hangzhou, Zhejiang, China, 310051 (</w:t>
      </w:r>
      <w:r>
        <w:rPr>
          <w:rFonts w:asciiTheme="minorHAnsi" w:hAnsiTheme="minorHAnsi"/>
          <w:color w:val="000000"/>
          <w:sz w:val="18"/>
        </w:rPr>
        <w:t>Ханчжоу</w:t>
      </w:r>
      <w:r w:rsidRPr="007C5AA3">
        <w:rPr>
          <w:rFonts w:asciiTheme="minorHAnsi" w:hAnsiTheme="minorHAnsi"/>
          <w:color w:val="000000"/>
          <w:sz w:val="18"/>
          <w:lang w:val="en-US"/>
        </w:rPr>
        <w:t xml:space="preserve">, </w:t>
      </w:r>
      <w:r>
        <w:rPr>
          <w:rFonts w:asciiTheme="minorHAnsi" w:hAnsiTheme="minorHAnsi"/>
          <w:color w:val="000000"/>
          <w:sz w:val="18"/>
        </w:rPr>
        <w:t>Чжэцзян</w:t>
      </w:r>
      <w:r w:rsidRPr="007C5AA3">
        <w:rPr>
          <w:rFonts w:asciiTheme="minorHAnsi" w:hAnsiTheme="minorHAnsi"/>
          <w:color w:val="000000"/>
          <w:sz w:val="18"/>
          <w:lang w:val="en-US"/>
        </w:rPr>
        <w:t xml:space="preserve">, </w:t>
      </w:r>
      <w:r>
        <w:rPr>
          <w:rFonts w:asciiTheme="minorHAnsi" w:hAnsiTheme="minorHAnsi"/>
          <w:color w:val="000000"/>
          <w:sz w:val="18"/>
        </w:rPr>
        <w:t>Китай</w:t>
      </w:r>
      <w:r w:rsidRPr="007C5AA3">
        <w:rPr>
          <w:rFonts w:asciiTheme="minorHAnsi" w:hAnsiTheme="minorHAnsi"/>
          <w:color w:val="000000"/>
          <w:sz w:val="18"/>
          <w:lang w:val="en-US"/>
        </w:rPr>
        <w:t>)</w:t>
      </w:r>
    </w:p>
    <w:p w:rsidR="009A711B" w:rsidRPr="009355D9" w:rsidRDefault="009A711B" w:rsidP="009A711B">
      <w:pPr>
        <w:autoSpaceDE w:val="0"/>
        <w:autoSpaceDN w:val="0"/>
        <w:adjustRightInd w:val="0"/>
        <w:spacing w:before="0" w:after="0"/>
        <w:jc w:val="left"/>
        <w:rPr>
          <w:rFonts w:asciiTheme="minorHAnsi" w:eastAsia="ArialMT" w:hAnsiTheme="minorHAnsi" w:cstheme="minorHAnsi"/>
          <w:color w:val="000000"/>
          <w:kern w:val="0"/>
          <w:sz w:val="18"/>
          <w:szCs w:val="18"/>
        </w:rPr>
      </w:pPr>
      <w:r>
        <w:rPr>
          <w:rFonts w:asciiTheme="minorHAnsi" w:hAnsiTheme="minorHAnsi"/>
          <w:color w:val="000000"/>
          <w:sz w:val="18"/>
        </w:rPr>
        <w:t>Эл. почта: overseasbusiness@uniview.com; globalsupport@uniview.com</w:t>
      </w:r>
    </w:p>
    <w:p w:rsidR="009A711B" w:rsidRPr="009355D9" w:rsidRDefault="009A711B" w:rsidP="009A711B">
      <w:pPr>
        <w:autoSpaceDE w:val="0"/>
        <w:autoSpaceDN w:val="0"/>
        <w:adjustRightInd w:val="0"/>
        <w:spacing w:before="0" w:after="0"/>
        <w:jc w:val="left"/>
        <w:rPr>
          <w:rFonts w:asciiTheme="minorHAnsi" w:eastAsia="ArialMT" w:hAnsiTheme="minorHAnsi" w:cstheme="minorHAnsi"/>
          <w:color w:val="000000"/>
          <w:kern w:val="0"/>
          <w:sz w:val="18"/>
          <w:szCs w:val="18"/>
        </w:rPr>
      </w:pPr>
      <w:r>
        <w:rPr>
          <w:rFonts w:asciiTheme="minorHAnsi" w:hAnsiTheme="minorHAnsi"/>
          <w:color w:val="000000"/>
          <w:sz w:val="18"/>
        </w:rPr>
        <w:t>http://www.uniview.com</w:t>
      </w:r>
    </w:p>
    <w:p w:rsidR="009A711B" w:rsidRPr="009355D9" w:rsidRDefault="009A711B" w:rsidP="009A711B">
      <w:pPr>
        <w:autoSpaceDE w:val="0"/>
        <w:autoSpaceDN w:val="0"/>
        <w:adjustRightInd w:val="0"/>
        <w:spacing w:before="0" w:after="0"/>
        <w:jc w:val="left"/>
        <w:rPr>
          <w:rFonts w:asciiTheme="minorHAnsi" w:eastAsia="ArialMT" w:hAnsiTheme="minorHAnsi" w:cstheme="minorHAnsi"/>
          <w:color w:val="000000"/>
          <w:kern w:val="0"/>
          <w:sz w:val="18"/>
          <w:szCs w:val="18"/>
        </w:rPr>
      </w:pPr>
      <w:r>
        <w:rPr>
          <w:rFonts w:asciiTheme="minorHAnsi" w:hAnsiTheme="minorHAnsi"/>
          <w:color w:val="000000"/>
          <w:sz w:val="18"/>
        </w:rPr>
        <w:t>© 2022, авторские права принадлежат компании Zhejiang Uniview Technologies Co., Ltd. Все права защищены.</w:t>
      </w:r>
    </w:p>
    <w:p w:rsidR="00876E2F" w:rsidRPr="00C45298" w:rsidRDefault="009A711B" w:rsidP="008963CB">
      <w:pPr>
        <w:pStyle w:val="a5"/>
        <w:numPr>
          <w:ilvl w:val="0"/>
          <w:numId w:val="17"/>
        </w:numPr>
        <w:spacing w:line="220" w:lineRule="exact"/>
        <w:ind w:left="142" w:firstLineChars="0" w:hanging="142"/>
        <w:rPr>
          <w:rFonts w:asciiTheme="minorHAnsi" w:hAnsiTheme="minorHAnsi" w:cstheme="minorHAnsi"/>
        </w:rPr>
      </w:pPr>
      <w:r>
        <w:rPr>
          <w:rFonts w:asciiTheme="minorHAnsi" w:hAnsiTheme="minorHAnsi"/>
          <w:color w:val="000000"/>
          <w:sz w:val="18"/>
        </w:rPr>
        <w:t>Информация о технических характеристиках и наличии изделий может изменяться без предварительного уведомления.</w:t>
      </w:r>
    </w:p>
    <w:sectPr w:rsidR="00876E2F" w:rsidRPr="00C45298" w:rsidSect="009E64A9">
      <w:headerReference w:type="even" r:id="rId33"/>
      <w:headerReference w:type="default" r:id="rId34"/>
      <w:footerReference w:type="even" r:id="rId35"/>
      <w:pgSz w:w="11906" w:h="16838" w:code="9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41" w:rsidRDefault="00096141" w:rsidP="009553FA">
      <w:pPr>
        <w:spacing w:before="0" w:after="0"/>
      </w:pPr>
      <w:r>
        <w:separator/>
      </w:r>
    </w:p>
  </w:endnote>
  <w:endnote w:type="continuationSeparator" w:id="0">
    <w:p w:rsidR="00096141" w:rsidRDefault="00096141" w:rsidP="009553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Hv">
    <w:altName w:val="Segoe UI Semibold"/>
    <w:charset w:val="00"/>
    <w:family w:val="swiss"/>
    <w:pitch w:val="variable"/>
    <w:sig w:usb0="00000001" w:usb1="5000204A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AB" w:rsidRDefault="007E5D07">
    <w:pPr>
      <w:pStyle w:val="a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A92083" wp14:editId="0B513A3A">
              <wp:simplePos x="0" y="0"/>
              <wp:positionH relativeFrom="column">
                <wp:posOffset>6985</wp:posOffset>
              </wp:positionH>
              <wp:positionV relativeFrom="paragraph">
                <wp:posOffset>219075</wp:posOffset>
              </wp:positionV>
              <wp:extent cx="342900" cy="265430"/>
              <wp:effectExtent l="0" t="0" r="0" b="0"/>
              <wp:wrapNone/>
              <wp:docPr id="2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6AB" w:rsidRPr="00A472BA" w:rsidRDefault="00185793" w:rsidP="0063652C">
                          <w:pPr>
                            <w:pStyle w:val="ae"/>
                            <w:jc w:val="center"/>
                          </w:pPr>
                          <w:r>
                            <w:fldChar w:fldCharType="begin"/>
                          </w:r>
                          <w:r w:rsidR="00265CFD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E64A9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A92083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2" type="#_x0000_t202" style="position:absolute;margin-left:.55pt;margin-top:17.25pt;width:27pt;height:20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WAtQIAAMEFAAAOAAAAZHJzL2Uyb0RvYy54bWysVNtunDAQfa/Uf7D8Trislyw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" filled="f" stroked="f">
              <v:textbox style="mso-fit-shape-to-text:t" inset="1mm,1mm,1mm,1mm">
                <w:txbxContent>
                  <w:p w:rsidR="003606AB" w:rsidRPr="00A472BA" w:rsidRDefault="00185793" w:rsidP="0063652C">
                    <w:pPr>
                      <w:pStyle w:val="ae"/>
                      <w:jc w:val="center"/>
                    </w:pPr>
                    <w:r>
                      <w:fldChar w:fldCharType="begin"/>
                    </w:r>
                    <w:r w:rsidR="00265CFD">
                      <w:instrText xml:space="preserve"> PAGE   \* MERGEFORMAT </w:instrText>
                    </w:r>
                    <w:r>
                      <w:fldChar w:fldCharType="separate"/>
                    </w:r>
                    <w:r w:rsidR="009E64A9"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4633877B" wp14:editId="41E14D4E">
              <wp:simplePos x="0" y="0"/>
              <wp:positionH relativeFrom="column">
                <wp:posOffset>-551180</wp:posOffset>
              </wp:positionH>
              <wp:positionV relativeFrom="paragraph">
                <wp:posOffset>274320</wp:posOffset>
              </wp:positionV>
              <wp:extent cx="866140" cy="205105"/>
              <wp:effectExtent l="0" t="0" r="0" b="0"/>
              <wp:wrapNone/>
              <wp:docPr id="14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3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3CCFA7" id="Group 37" o:spid="_x0000_s1026" style="position:absolute;left:0;text-align:left;margin-left:-43.4pt;margin-top:21.6pt;width:68.2pt;height:16.15pt;z-index:251651072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">
              <v:rect id="Rectangle 38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" fillcolor="red" stroked="f">
                <v:textbox style="mso-fit-shape-to-text:t"/>
              </v:rect>
              <v:rect id="Rectangle 39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" fillcolor="#3186c5" stroked="f">
                <v:textbox style="mso-fit-shape-to-text:t"/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41" w:rsidRDefault="00096141" w:rsidP="009553FA">
      <w:pPr>
        <w:spacing w:before="0" w:after="0"/>
      </w:pPr>
      <w:r>
        <w:separator/>
      </w:r>
    </w:p>
  </w:footnote>
  <w:footnote w:type="continuationSeparator" w:id="0">
    <w:p w:rsidR="00096141" w:rsidRDefault="00096141" w:rsidP="009553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AB" w:rsidRPr="007B5DC4" w:rsidRDefault="0002069B" w:rsidP="00422C0D">
    <w:r>
      <w:rPr>
        <w:noProof/>
        <w:lang w:val="en-US"/>
      </w:rPr>
      <w:drawing>
        <wp:anchor distT="0" distB="0" distL="114300" distR="114300" simplePos="0" relativeHeight="251677696" behindDoc="0" locked="0" layoutInCell="1" allowOverlap="1" wp14:anchorId="16EFAB96" wp14:editId="03965BA8">
          <wp:simplePos x="0" y="0"/>
          <wp:positionH relativeFrom="column">
            <wp:posOffset>120015</wp:posOffset>
          </wp:positionH>
          <wp:positionV relativeFrom="paragraph">
            <wp:posOffset>-92075</wp:posOffset>
          </wp:positionV>
          <wp:extent cx="641350" cy="320040"/>
          <wp:effectExtent l="0" t="0" r="0" b="0"/>
          <wp:wrapNone/>
          <wp:docPr id="225" name="图片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3A46FE6B" wp14:editId="509B2629">
              <wp:simplePos x="0" y="0"/>
              <wp:positionH relativeFrom="column">
                <wp:posOffset>5011420</wp:posOffset>
              </wp:positionH>
              <wp:positionV relativeFrom="paragraph">
                <wp:posOffset>-172720</wp:posOffset>
              </wp:positionV>
              <wp:extent cx="1540510" cy="539750"/>
              <wp:effectExtent l="0" t="0" r="0" b="0"/>
              <wp:wrapNone/>
              <wp:docPr id="29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0510" cy="539750"/>
                        <a:chOff x="8752" y="592"/>
                        <a:chExt cx="2426" cy="850"/>
                      </a:xfrm>
                    </wpg:grpSpPr>
                    <wps:wsp>
                      <wps:cNvPr id="30" name="Rectangle 88"/>
                      <wps:cNvSpPr>
                        <a:spLocks noChangeArrowheads="1"/>
                      </wps:cNvSpPr>
                      <wps:spPr bwMode="auto">
                        <a:xfrm>
                          <a:off x="8780" y="592"/>
                          <a:ext cx="2268" cy="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24" name="Text Box 89"/>
                      <wps:cNvSpPr txBox="1">
                        <a:spLocks noChangeArrowheads="1"/>
                      </wps:cNvSpPr>
                      <wps:spPr bwMode="auto">
                        <a:xfrm>
                          <a:off x="8752" y="627"/>
                          <a:ext cx="2426" cy="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069B" w:rsidRDefault="0002069B" w:rsidP="0002069B">
                            <w:pPr>
                              <w:rPr>
                                <w:rFonts w:ascii="黑体" w:eastAsia="黑体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黑体"/>
                                <w:color w:val="FFFFFF"/>
                                <w:sz w:val="40"/>
                              </w:rPr>
                              <w:t>ТЕХНИЧЕСКИЕ</w:t>
                            </w:r>
                            <w:r>
                              <w:rPr>
                                <w:rFonts w:ascii="黑体"/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黑体"/>
                                <w:color w:val="FFFFFF"/>
                                <w:sz w:val="40"/>
                              </w:rPr>
                              <w:t>ДАННЫЕ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46FE6B" id="Group 87" o:spid="_x0000_s1026" style="position:absolute;left:0;text-align:left;margin-left:394.6pt;margin-top:-13.6pt;width:121.3pt;height:42.5pt;z-index:251676672" coordorigin="8752,592" coordsize="2426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">
              <v:rect id="Rectangle 88" o:spid="_x0000_s1027" style="position:absolute;left:8780;top:592;width:226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8" type="#_x0000_t202" style="position:absolute;left:8752;top:627;width:2426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" filled="f" stroked="f">
                <v:textbox inset=",1mm,,1mm">
                  <w:txbxContent>
                    <w:p w:rsidR="0002069B" w:rsidRDefault="0002069B" w:rsidP="0002069B">
                      <w:pPr>
                        <w:rPr>
                          <w:rFonts w:ascii="黑体" w:eastAsia="黑体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黑体"/>
                          <w:color w:val="FFFFFF"/>
                          <w:sz w:val="40"/>
                        </w:rPr>
                        <w:t>ТЕХНИЧЕСКИЕ</w:t>
                      </w:r>
                      <w:r>
                        <w:rPr>
                          <w:rFonts w:ascii="黑体"/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rFonts w:ascii="黑体"/>
                          <w:color w:val="FFFFFF"/>
                          <w:sz w:val="40"/>
                        </w:rPr>
                        <w:t>ДАННЫЕ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B13E42F" wp14:editId="7525D17D">
              <wp:simplePos x="0" y="0"/>
              <wp:positionH relativeFrom="column">
                <wp:posOffset>0</wp:posOffset>
              </wp:positionH>
              <wp:positionV relativeFrom="paragraph">
                <wp:posOffset>-171894</wp:posOffset>
              </wp:positionV>
              <wp:extent cx="5039995" cy="539750"/>
              <wp:effectExtent l="0" t="0" r="0" b="0"/>
              <wp:wrapNone/>
              <wp:docPr id="26" name="Rectangl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B98898" id="Rectangle 86" o:spid="_x0000_s1026" style="position:absolute;left:0;text-align:left;margin-left:0;margin-top:-13.55pt;width:396.8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" fillcolor="#3186c5" stroked="f">
              <v:textbox style="mso-fit-shape-to-text: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AB" w:rsidRPr="007B5DC4" w:rsidRDefault="009E64A9" w:rsidP="00422C0D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46E29056" wp14:editId="7CC80AAE">
              <wp:simplePos x="0" y="0"/>
              <wp:positionH relativeFrom="column">
                <wp:posOffset>3594293</wp:posOffset>
              </wp:positionH>
              <wp:positionV relativeFrom="paragraph">
                <wp:posOffset>-166674</wp:posOffset>
              </wp:positionV>
              <wp:extent cx="2878980" cy="539750"/>
              <wp:effectExtent l="0" t="0" r="17145" b="12700"/>
              <wp:wrapNone/>
              <wp:docPr id="231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78980" cy="539750"/>
                        <a:chOff x="8752" y="592"/>
                        <a:chExt cx="2306" cy="850"/>
                      </a:xfrm>
                    </wpg:grpSpPr>
                    <wps:wsp>
                      <wps:cNvPr id="232" name="Rectangle 88"/>
                      <wps:cNvSpPr>
                        <a:spLocks noChangeArrowheads="1"/>
                      </wps:cNvSpPr>
                      <wps:spPr bwMode="auto">
                        <a:xfrm>
                          <a:off x="8780" y="592"/>
                          <a:ext cx="2268" cy="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Text Box 89"/>
                      <wps:cNvSpPr txBox="1">
                        <a:spLocks noChangeArrowheads="1"/>
                      </wps:cNvSpPr>
                      <wps:spPr bwMode="auto">
                        <a:xfrm>
                          <a:off x="8752" y="592"/>
                          <a:ext cx="230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069B" w:rsidRPr="009E64A9" w:rsidRDefault="0002069B" w:rsidP="009E64A9">
                            <w:pPr>
                              <w:snapToGrid w:val="0"/>
                              <w:spacing w:before="0" w:after="0"/>
                              <w:jc w:val="center"/>
                              <w:rPr>
                                <w:rFonts w:asciiTheme="minorHAnsi" w:eastAsia="黑体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z w:val="40"/>
                              </w:rPr>
                              <w:t>ТЕХНИЧЕСКИЕ ДАННЫЕ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E29056" id="_x0000_s1029" style="position:absolute;left:0;text-align:left;margin-left:283pt;margin-top:-13.1pt;width:226.7pt;height:42.5pt;z-index:251672576" coordorigin="8752,592" coordsize="2306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">
              <v:rect id="Rectangle 88" o:spid="_x0000_s1030" style="position:absolute;left:8780;top:592;width:226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" fillcolor="#1eb8ce" stroked="f">
                <v:fill color2="#1897c5" rotate="t" angle="90" focus="100%" type="gradien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31" type="#_x0000_t202" style="position:absolute;left:8752;top:592;width:2306;height: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" filled="f" stroked="f">
                <v:textbox inset="0,0,0,0">
                  <w:txbxContent>
                    <w:p w:rsidR="0002069B" w:rsidRPr="009E64A9" w:rsidRDefault="0002069B" w:rsidP="009E64A9">
                      <w:pPr>
                        <w:snapToGrid w:val="0"/>
                        <w:spacing w:before="0" w:after="0"/>
                        <w:jc w:val="center"/>
                        <w:rPr>
                          <w:rFonts w:asciiTheme="minorHAnsi" w:eastAsia="黑体" w:hAnsiTheme="minorHAnsi" w:cstheme="minorHAns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z w:val="40"/>
                        </w:rPr>
                        <w:t>ТЕХНИЧЕСКИЕ ДАННЫЕ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14EB471" wp14:editId="636D16DC">
              <wp:simplePos x="0" y="0"/>
              <wp:positionH relativeFrom="column">
                <wp:posOffset>0</wp:posOffset>
              </wp:positionH>
              <wp:positionV relativeFrom="paragraph">
                <wp:posOffset>-163830</wp:posOffset>
              </wp:positionV>
              <wp:extent cx="5039995" cy="539750"/>
              <wp:effectExtent l="0" t="0" r="0" b="0"/>
              <wp:wrapNone/>
              <wp:docPr id="235" name="Rectangl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40ABC" id="Rectangle 86" o:spid="_x0000_s1026" style="position:absolute;left:0;text-align:left;margin-left:0;margin-top:-12.9pt;width:396.8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" fillcolor="#3186c5" stroked="f">
              <v:textbox style="mso-fit-shape-to-text:t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6B12DE85" wp14:editId="4DEF8409">
          <wp:simplePos x="0" y="0"/>
          <wp:positionH relativeFrom="column">
            <wp:posOffset>120015</wp:posOffset>
          </wp:positionH>
          <wp:positionV relativeFrom="paragraph">
            <wp:posOffset>-83257</wp:posOffset>
          </wp:positionV>
          <wp:extent cx="641350" cy="320040"/>
          <wp:effectExtent l="0" t="0" r="0" b="0"/>
          <wp:wrapNone/>
          <wp:docPr id="2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in;height:3in" o:bullet="t">
        <v:imagedata r:id="rId1" o:title="list-1"/>
      </v:shape>
    </w:pict>
  </w:numPicBullet>
  <w:numPicBullet w:numPicBulletId="1">
    <w:pict>
      <v:shape id="_x0000_i1089" type="#_x0000_t75" style="width:3in;height:3in" o:bullet="t">
        <v:imagedata r:id="rId2" o:title="list-2"/>
      </v:shape>
    </w:pict>
  </w:numPicBullet>
  <w:numPicBullet w:numPicBulletId="2">
    <w:pict>
      <v:shape id="_x0000_i1090" type="#_x0000_t75" style="width:3in;height:3in" o:bullet="t">
        <v:imagedata r:id="rId3" o:title="list-3"/>
      </v:shape>
    </w:pict>
  </w:numPicBullet>
  <w:abstractNum w:abstractNumId="0" w15:restartNumberingAfterBreak="0">
    <w:nsid w:val="FFFFFF7C"/>
    <w:multiLevelType w:val="singleLevel"/>
    <w:tmpl w:val="A2AAE98A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7B89570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766C8C4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05E0B6A4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933011AE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72AEDC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73C79DE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D806560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B62C91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CE38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87D2E54"/>
    <w:multiLevelType w:val="hybridMultilevel"/>
    <w:tmpl w:val="212AAC36"/>
    <w:lvl w:ilvl="0" w:tplc="4CBC44B2">
      <w:start w:val="1"/>
      <w:numFmt w:val="bullet"/>
      <w:lvlText w:val="*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9593180"/>
    <w:multiLevelType w:val="multilevel"/>
    <w:tmpl w:val="4FA83610"/>
    <w:lvl w:ilvl="0">
      <w:start w:val="1"/>
      <w:numFmt w:val="bullet"/>
      <w:pStyle w:val="ItemList2"/>
      <w:lvlText w:val=""/>
      <w:lvlPicBulletId w:val="1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564951"/>
    <w:multiLevelType w:val="multilevel"/>
    <w:tmpl w:val="8A58B34A"/>
    <w:lvl w:ilvl="0">
      <w:start w:val="1"/>
      <w:numFmt w:val="bullet"/>
      <w:pStyle w:val="ItemList3"/>
      <w:lvlText w:val=""/>
      <w:lvlPicBulletId w:val="2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E3BF8"/>
    <w:multiLevelType w:val="multilevel"/>
    <w:tmpl w:val="86A281EE"/>
    <w:lvl w:ilvl="0">
      <w:start w:val="1"/>
      <w:numFmt w:val="bullet"/>
      <w:pStyle w:val="ItemLis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36298A"/>
    <w:multiLevelType w:val="multilevel"/>
    <w:tmpl w:val="2AD0B2F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1188BB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56ED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59792DEC"/>
    <w:multiLevelType w:val="multilevel"/>
    <w:tmpl w:val="0409001D"/>
    <w:styleLink w:val="11111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420"/>
  <w:drawingGridHorizontalSpacing w:val="7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66"/>
    <w:rsid w:val="00002E26"/>
    <w:rsid w:val="00003853"/>
    <w:rsid w:val="00004BA6"/>
    <w:rsid w:val="000060A9"/>
    <w:rsid w:val="00006B9C"/>
    <w:rsid w:val="00006DA7"/>
    <w:rsid w:val="00012B06"/>
    <w:rsid w:val="000152D6"/>
    <w:rsid w:val="000174FA"/>
    <w:rsid w:val="00017783"/>
    <w:rsid w:val="0002069B"/>
    <w:rsid w:val="00022D45"/>
    <w:rsid w:val="00024B5B"/>
    <w:rsid w:val="00025EB7"/>
    <w:rsid w:val="00026008"/>
    <w:rsid w:val="000322AE"/>
    <w:rsid w:val="000329EF"/>
    <w:rsid w:val="00034347"/>
    <w:rsid w:val="00034D72"/>
    <w:rsid w:val="000373B5"/>
    <w:rsid w:val="0003797B"/>
    <w:rsid w:val="00041EBA"/>
    <w:rsid w:val="00046CD6"/>
    <w:rsid w:val="000505C5"/>
    <w:rsid w:val="000526B2"/>
    <w:rsid w:val="00052B56"/>
    <w:rsid w:val="00054022"/>
    <w:rsid w:val="00060AF5"/>
    <w:rsid w:val="00060F5D"/>
    <w:rsid w:val="00061686"/>
    <w:rsid w:val="00062784"/>
    <w:rsid w:val="0006546E"/>
    <w:rsid w:val="000677DB"/>
    <w:rsid w:val="0007083F"/>
    <w:rsid w:val="00070D2E"/>
    <w:rsid w:val="00071D81"/>
    <w:rsid w:val="000724B6"/>
    <w:rsid w:val="000734AC"/>
    <w:rsid w:val="00074218"/>
    <w:rsid w:val="00074438"/>
    <w:rsid w:val="00077283"/>
    <w:rsid w:val="00077928"/>
    <w:rsid w:val="00077C58"/>
    <w:rsid w:val="0008037F"/>
    <w:rsid w:val="00083D36"/>
    <w:rsid w:val="0008579E"/>
    <w:rsid w:val="00086D95"/>
    <w:rsid w:val="00092368"/>
    <w:rsid w:val="000940AE"/>
    <w:rsid w:val="0009466F"/>
    <w:rsid w:val="00096141"/>
    <w:rsid w:val="0009645D"/>
    <w:rsid w:val="00096FB2"/>
    <w:rsid w:val="000A0B2D"/>
    <w:rsid w:val="000A0D9C"/>
    <w:rsid w:val="000A0E9F"/>
    <w:rsid w:val="000A1888"/>
    <w:rsid w:val="000A461C"/>
    <w:rsid w:val="000A575B"/>
    <w:rsid w:val="000A709B"/>
    <w:rsid w:val="000B2A07"/>
    <w:rsid w:val="000B3032"/>
    <w:rsid w:val="000B5542"/>
    <w:rsid w:val="000B7908"/>
    <w:rsid w:val="000C0392"/>
    <w:rsid w:val="000C0453"/>
    <w:rsid w:val="000C0730"/>
    <w:rsid w:val="000C30FF"/>
    <w:rsid w:val="000C33CF"/>
    <w:rsid w:val="000C415F"/>
    <w:rsid w:val="000C519F"/>
    <w:rsid w:val="000C56B5"/>
    <w:rsid w:val="000C7F1A"/>
    <w:rsid w:val="000D0FC4"/>
    <w:rsid w:val="000D13C4"/>
    <w:rsid w:val="000D2EAE"/>
    <w:rsid w:val="000D5559"/>
    <w:rsid w:val="000D661E"/>
    <w:rsid w:val="000D66E6"/>
    <w:rsid w:val="000D7E62"/>
    <w:rsid w:val="000E0341"/>
    <w:rsid w:val="000E11D2"/>
    <w:rsid w:val="000E2384"/>
    <w:rsid w:val="000E4850"/>
    <w:rsid w:val="000E5FC4"/>
    <w:rsid w:val="000F0F06"/>
    <w:rsid w:val="000F2259"/>
    <w:rsid w:val="000F2E10"/>
    <w:rsid w:val="000F312F"/>
    <w:rsid w:val="000F31FA"/>
    <w:rsid w:val="000F3AE0"/>
    <w:rsid w:val="000F5B23"/>
    <w:rsid w:val="000F5FF9"/>
    <w:rsid w:val="000F7404"/>
    <w:rsid w:val="001011C5"/>
    <w:rsid w:val="001020AA"/>
    <w:rsid w:val="001030A5"/>
    <w:rsid w:val="001039B0"/>
    <w:rsid w:val="00103DCD"/>
    <w:rsid w:val="00104025"/>
    <w:rsid w:val="001068D7"/>
    <w:rsid w:val="00111971"/>
    <w:rsid w:val="00111989"/>
    <w:rsid w:val="00114ADA"/>
    <w:rsid w:val="00117002"/>
    <w:rsid w:val="00117A96"/>
    <w:rsid w:val="00117ECE"/>
    <w:rsid w:val="00120A2B"/>
    <w:rsid w:val="001249E2"/>
    <w:rsid w:val="00125D69"/>
    <w:rsid w:val="00126143"/>
    <w:rsid w:val="00126621"/>
    <w:rsid w:val="00127D92"/>
    <w:rsid w:val="001311BF"/>
    <w:rsid w:val="0013285D"/>
    <w:rsid w:val="00133983"/>
    <w:rsid w:val="00133DAD"/>
    <w:rsid w:val="00137316"/>
    <w:rsid w:val="0013787A"/>
    <w:rsid w:val="00141BE7"/>
    <w:rsid w:val="001424AC"/>
    <w:rsid w:val="00142884"/>
    <w:rsid w:val="0014426A"/>
    <w:rsid w:val="00144547"/>
    <w:rsid w:val="00154D1D"/>
    <w:rsid w:val="00155BD1"/>
    <w:rsid w:val="00156CD2"/>
    <w:rsid w:val="001571CD"/>
    <w:rsid w:val="00157656"/>
    <w:rsid w:val="0015776D"/>
    <w:rsid w:val="00160BD1"/>
    <w:rsid w:val="0016254D"/>
    <w:rsid w:val="00162587"/>
    <w:rsid w:val="00162E0E"/>
    <w:rsid w:val="00164125"/>
    <w:rsid w:val="00172711"/>
    <w:rsid w:val="00172C9C"/>
    <w:rsid w:val="00174E6F"/>
    <w:rsid w:val="0017530B"/>
    <w:rsid w:val="00175B74"/>
    <w:rsid w:val="00177E4F"/>
    <w:rsid w:val="00180CEF"/>
    <w:rsid w:val="001813E0"/>
    <w:rsid w:val="00181842"/>
    <w:rsid w:val="001826BE"/>
    <w:rsid w:val="00182EAD"/>
    <w:rsid w:val="00183759"/>
    <w:rsid w:val="001838AE"/>
    <w:rsid w:val="00183FA4"/>
    <w:rsid w:val="00184C71"/>
    <w:rsid w:val="00185793"/>
    <w:rsid w:val="00192AEE"/>
    <w:rsid w:val="00192BF0"/>
    <w:rsid w:val="001945AF"/>
    <w:rsid w:val="00196DEE"/>
    <w:rsid w:val="001970D0"/>
    <w:rsid w:val="00197A06"/>
    <w:rsid w:val="00197B10"/>
    <w:rsid w:val="001A05B0"/>
    <w:rsid w:val="001A16B5"/>
    <w:rsid w:val="001A1992"/>
    <w:rsid w:val="001A1A38"/>
    <w:rsid w:val="001A3309"/>
    <w:rsid w:val="001A4065"/>
    <w:rsid w:val="001A5DEE"/>
    <w:rsid w:val="001A638F"/>
    <w:rsid w:val="001A7F74"/>
    <w:rsid w:val="001B088D"/>
    <w:rsid w:val="001B1A5A"/>
    <w:rsid w:val="001B4A20"/>
    <w:rsid w:val="001B4D37"/>
    <w:rsid w:val="001B6BF0"/>
    <w:rsid w:val="001C1464"/>
    <w:rsid w:val="001C1EFC"/>
    <w:rsid w:val="001C3384"/>
    <w:rsid w:val="001C4067"/>
    <w:rsid w:val="001C57FE"/>
    <w:rsid w:val="001C598D"/>
    <w:rsid w:val="001C73AF"/>
    <w:rsid w:val="001D0A65"/>
    <w:rsid w:val="001D4C63"/>
    <w:rsid w:val="001D4F3F"/>
    <w:rsid w:val="001D5E51"/>
    <w:rsid w:val="001D673A"/>
    <w:rsid w:val="001D6CAC"/>
    <w:rsid w:val="001D7B5D"/>
    <w:rsid w:val="001E0119"/>
    <w:rsid w:val="001E0EEC"/>
    <w:rsid w:val="001E349B"/>
    <w:rsid w:val="001E57CA"/>
    <w:rsid w:val="001E5850"/>
    <w:rsid w:val="001E5D63"/>
    <w:rsid w:val="001E669A"/>
    <w:rsid w:val="001F1D52"/>
    <w:rsid w:val="001F210D"/>
    <w:rsid w:val="001F4DB9"/>
    <w:rsid w:val="001F66F8"/>
    <w:rsid w:val="001F69FC"/>
    <w:rsid w:val="001F75E6"/>
    <w:rsid w:val="001F7936"/>
    <w:rsid w:val="001F7951"/>
    <w:rsid w:val="0020007B"/>
    <w:rsid w:val="0020231A"/>
    <w:rsid w:val="00204366"/>
    <w:rsid w:val="0020453A"/>
    <w:rsid w:val="00206341"/>
    <w:rsid w:val="002114CB"/>
    <w:rsid w:val="002117D5"/>
    <w:rsid w:val="00212773"/>
    <w:rsid w:val="0021278E"/>
    <w:rsid w:val="002150C1"/>
    <w:rsid w:val="00217867"/>
    <w:rsid w:val="00221412"/>
    <w:rsid w:val="00221C30"/>
    <w:rsid w:val="00223323"/>
    <w:rsid w:val="0022633D"/>
    <w:rsid w:val="00226603"/>
    <w:rsid w:val="0023040A"/>
    <w:rsid w:val="00231E09"/>
    <w:rsid w:val="002342AF"/>
    <w:rsid w:val="00237797"/>
    <w:rsid w:val="002407A1"/>
    <w:rsid w:val="0024167A"/>
    <w:rsid w:val="00242646"/>
    <w:rsid w:val="00250FFB"/>
    <w:rsid w:val="00253919"/>
    <w:rsid w:val="00253C44"/>
    <w:rsid w:val="0026227D"/>
    <w:rsid w:val="002630A3"/>
    <w:rsid w:val="00265CFD"/>
    <w:rsid w:val="002668A1"/>
    <w:rsid w:val="00267225"/>
    <w:rsid w:val="002715FB"/>
    <w:rsid w:val="00271A20"/>
    <w:rsid w:val="00272CCF"/>
    <w:rsid w:val="002749E8"/>
    <w:rsid w:val="00276020"/>
    <w:rsid w:val="00276523"/>
    <w:rsid w:val="00277E08"/>
    <w:rsid w:val="00281AEC"/>
    <w:rsid w:val="00283A91"/>
    <w:rsid w:val="00285DD3"/>
    <w:rsid w:val="002911AE"/>
    <w:rsid w:val="00292ADD"/>
    <w:rsid w:val="002947E0"/>
    <w:rsid w:val="00295A7F"/>
    <w:rsid w:val="002A0645"/>
    <w:rsid w:val="002A368A"/>
    <w:rsid w:val="002A3B8F"/>
    <w:rsid w:val="002A3C44"/>
    <w:rsid w:val="002A4664"/>
    <w:rsid w:val="002A4782"/>
    <w:rsid w:val="002A7091"/>
    <w:rsid w:val="002A765B"/>
    <w:rsid w:val="002B1A1A"/>
    <w:rsid w:val="002B48E1"/>
    <w:rsid w:val="002B5F66"/>
    <w:rsid w:val="002B7278"/>
    <w:rsid w:val="002C04EB"/>
    <w:rsid w:val="002C0D89"/>
    <w:rsid w:val="002C10D0"/>
    <w:rsid w:val="002C1370"/>
    <w:rsid w:val="002C1E76"/>
    <w:rsid w:val="002C200B"/>
    <w:rsid w:val="002C26EA"/>
    <w:rsid w:val="002C3102"/>
    <w:rsid w:val="002C4231"/>
    <w:rsid w:val="002C640A"/>
    <w:rsid w:val="002C6E9C"/>
    <w:rsid w:val="002D30AA"/>
    <w:rsid w:val="002D38CA"/>
    <w:rsid w:val="002D5235"/>
    <w:rsid w:val="002D600D"/>
    <w:rsid w:val="002D674B"/>
    <w:rsid w:val="002E0604"/>
    <w:rsid w:val="002E23A1"/>
    <w:rsid w:val="002E397B"/>
    <w:rsid w:val="002E4FFD"/>
    <w:rsid w:val="002E59FA"/>
    <w:rsid w:val="002E73B2"/>
    <w:rsid w:val="002F012B"/>
    <w:rsid w:val="002F32FC"/>
    <w:rsid w:val="002F3C1F"/>
    <w:rsid w:val="002F3D3D"/>
    <w:rsid w:val="002F4C7B"/>
    <w:rsid w:val="002F6CE5"/>
    <w:rsid w:val="002F6D32"/>
    <w:rsid w:val="002F788A"/>
    <w:rsid w:val="002F7D08"/>
    <w:rsid w:val="00300091"/>
    <w:rsid w:val="00301803"/>
    <w:rsid w:val="0030315B"/>
    <w:rsid w:val="003034AB"/>
    <w:rsid w:val="0030546D"/>
    <w:rsid w:val="00307161"/>
    <w:rsid w:val="00311945"/>
    <w:rsid w:val="00312BDA"/>
    <w:rsid w:val="00313864"/>
    <w:rsid w:val="00313ED9"/>
    <w:rsid w:val="00313F28"/>
    <w:rsid w:val="003173B0"/>
    <w:rsid w:val="0031785F"/>
    <w:rsid w:val="00317D81"/>
    <w:rsid w:val="003222A2"/>
    <w:rsid w:val="003225A3"/>
    <w:rsid w:val="003228AA"/>
    <w:rsid w:val="00322D36"/>
    <w:rsid w:val="0032348E"/>
    <w:rsid w:val="0032691A"/>
    <w:rsid w:val="00327F56"/>
    <w:rsid w:val="003331D4"/>
    <w:rsid w:val="003350FC"/>
    <w:rsid w:val="003351CE"/>
    <w:rsid w:val="00335534"/>
    <w:rsid w:val="003356E7"/>
    <w:rsid w:val="00342BE4"/>
    <w:rsid w:val="0034480D"/>
    <w:rsid w:val="00345025"/>
    <w:rsid w:val="0034538C"/>
    <w:rsid w:val="003455DC"/>
    <w:rsid w:val="003509EC"/>
    <w:rsid w:val="00351FF9"/>
    <w:rsid w:val="003528D3"/>
    <w:rsid w:val="003546B1"/>
    <w:rsid w:val="003562B5"/>
    <w:rsid w:val="003606AB"/>
    <w:rsid w:val="003624D9"/>
    <w:rsid w:val="00364AD5"/>
    <w:rsid w:val="00365AE4"/>
    <w:rsid w:val="00366287"/>
    <w:rsid w:val="00366B51"/>
    <w:rsid w:val="00371535"/>
    <w:rsid w:val="00372F73"/>
    <w:rsid w:val="00377448"/>
    <w:rsid w:val="00377653"/>
    <w:rsid w:val="003805AA"/>
    <w:rsid w:val="00380BC0"/>
    <w:rsid w:val="003819D2"/>
    <w:rsid w:val="00384FBB"/>
    <w:rsid w:val="00386941"/>
    <w:rsid w:val="00386C42"/>
    <w:rsid w:val="0038751D"/>
    <w:rsid w:val="00391C4B"/>
    <w:rsid w:val="00391DF1"/>
    <w:rsid w:val="003923AF"/>
    <w:rsid w:val="003927D5"/>
    <w:rsid w:val="003936A8"/>
    <w:rsid w:val="00394443"/>
    <w:rsid w:val="00397151"/>
    <w:rsid w:val="00397D8E"/>
    <w:rsid w:val="003A173B"/>
    <w:rsid w:val="003A3297"/>
    <w:rsid w:val="003A53D4"/>
    <w:rsid w:val="003A5784"/>
    <w:rsid w:val="003A68B4"/>
    <w:rsid w:val="003B4654"/>
    <w:rsid w:val="003B4C48"/>
    <w:rsid w:val="003B5E48"/>
    <w:rsid w:val="003B60CC"/>
    <w:rsid w:val="003B6B36"/>
    <w:rsid w:val="003C2929"/>
    <w:rsid w:val="003C3741"/>
    <w:rsid w:val="003C5B14"/>
    <w:rsid w:val="003C7568"/>
    <w:rsid w:val="003D22E1"/>
    <w:rsid w:val="003D4F89"/>
    <w:rsid w:val="003D65CD"/>
    <w:rsid w:val="003E0FD8"/>
    <w:rsid w:val="003E3DEC"/>
    <w:rsid w:val="003F1448"/>
    <w:rsid w:val="003F1D71"/>
    <w:rsid w:val="00401D1F"/>
    <w:rsid w:val="0040242F"/>
    <w:rsid w:val="00402A5C"/>
    <w:rsid w:val="00412A4B"/>
    <w:rsid w:val="00412B5C"/>
    <w:rsid w:val="004139DE"/>
    <w:rsid w:val="00414454"/>
    <w:rsid w:val="004154F6"/>
    <w:rsid w:val="00415FA3"/>
    <w:rsid w:val="00416A38"/>
    <w:rsid w:val="004171ED"/>
    <w:rsid w:val="0041737C"/>
    <w:rsid w:val="00420173"/>
    <w:rsid w:val="00421726"/>
    <w:rsid w:val="00421E3D"/>
    <w:rsid w:val="004226F7"/>
    <w:rsid w:val="00422C0D"/>
    <w:rsid w:val="00423DF2"/>
    <w:rsid w:val="0042403A"/>
    <w:rsid w:val="00424318"/>
    <w:rsid w:val="004251E4"/>
    <w:rsid w:val="00425D5B"/>
    <w:rsid w:val="004260BD"/>
    <w:rsid w:val="004271A1"/>
    <w:rsid w:val="0042761E"/>
    <w:rsid w:val="004276DF"/>
    <w:rsid w:val="00427885"/>
    <w:rsid w:val="00427891"/>
    <w:rsid w:val="0043073F"/>
    <w:rsid w:val="004337D1"/>
    <w:rsid w:val="00433A23"/>
    <w:rsid w:val="00440F15"/>
    <w:rsid w:val="00442469"/>
    <w:rsid w:val="00442778"/>
    <w:rsid w:val="004434BA"/>
    <w:rsid w:val="00446B0A"/>
    <w:rsid w:val="00447AD5"/>
    <w:rsid w:val="0045277E"/>
    <w:rsid w:val="00452DC9"/>
    <w:rsid w:val="00452E35"/>
    <w:rsid w:val="0045332D"/>
    <w:rsid w:val="00453691"/>
    <w:rsid w:val="00454351"/>
    <w:rsid w:val="0045540B"/>
    <w:rsid w:val="004608D0"/>
    <w:rsid w:val="0046468A"/>
    <w:rsid w:val="004677E7"/>
    <w:rsid w:val="00473020"/>
    <w:rsid w:val="00473795"/>
    <w:rsid w:val="00475517"/>
    <w:rsid w:val="00483635"/>
    <w:rsid w:val="00483668"/>
    <w:rsid w:val="00483FA8"/>
    <w:rsid w:val="0048724E"/>
    <w:rsid w:val="0049017F"/>
    <w:rsid w:val="00490633"/>
    <w:rsid w:val="00492DB8"/>
    <w:rsid w:val="00494908"/>
    <w:rsid w:val="00496177"/>
    <w:rsid w:val="0049743F"/>
    <w:rsid w:val="004A01F8"/>
    <w:rsid w:val="004A123A"/>
    <w:rsid w:val="004A44BC"/>
    <w:rsid w:val="004A7E0B"/>
    <w:rsid w:val="004B0DF9"/>
    <w:rsid w:val="004B2499"/>
    <w:rsid w:val="004B2720"/>
    <w:rsid w:val="004B28E5"/>
    <w:rsid w:val="004B697A"/>
    <w:rsid w:val="004C0BFE"/>
    <w:rsid w:val="004C17E7"/>
    <w:rsid w:val="004C1859"/>
    <w:rsid w:val="004C2B7B"/>
    <w:rsid w:val="004C3BB7"/>
    <w:rsid w:val="004C5336"/>
    <w:rsid w:val="004C5C43"/>
    <w:rsid w:val="004C6838"/>
    <w:rsid w:val="004C69A5"/>
    <w:rsid w:val="004C7A6A"/>
    <w:rsid w:val="004D0C21"/>
    <w:rsid w:val="004D0C34"/>
    <w:rsid w:val="004D10BF"/>
    <w:rsid w:val="004D2CBD"/>
    <w:rsid w:val="004D4C8C"/>
    <w:rsid w:val="004D5D8A"/>
    <w:rsid w:val="004D7D18"/>
    <w:rsid w:val="004E1EF2"/>
    <w:rsid w:val="004E28B6"/>
    <w:rsid w:val="004E49D4"/>
    <w:rsid w:val="004E7972"/>
    <w:rsid w:val="004E7CE6"/>
    <w:rsid w:val="004F16F4"/>
    <w:rsid w:val="004F2756"/>
    <w:rsid w:val="004F4D7F"/>
    <w:rsid w:val="004F657B"/>
    <w:rsid w:val="004F6AEB"/>
    <w:rsid w:val="004F7461"/>
    <w:rsid w:val="00500A34"/>
    <w:rsid w:val="00500C7A"/>
    <w:rsid w:val="005011FE"/>
    <w:rsid w:val="005037F9"/>
    <w:rsid w:val="00504219"/>
    <w:rsid w:val="00504455"/>
    <w:rsid w:val="005059DC"/>
    <w:rsid w:val="00506B9A"/>
    <w:rsid w:val="00510712"/>
    <w:rsid w:val="00513F09"/>
    <w:rsid w:val="00515453"/>
    <w:rsid w:val="005157FD"/>
    <w:rsid w:val="005165CD"/>
    <w:rsid w:val="00516D06"/>
    <w:rsid w:val="00516E49"/>
    <w:rsid w:val="00522466"/>
    <w:rsid w:val="00522BC2"/>
    <w:rsid w:val="00523196"/>
    <w:rsid w:val="00523773"/>
    <w:rsid w:val="00525893"/>
    <w:rsid w:val="0053034E"/>
    <w:rsid w:val="0053093E"/>
    <w:rsid w:val="00530C75"/>
    <w:rsid w:val="00532B7E"/>
    <w:rsid w:val="005411B2"/>
    <w:rsid w:val="00545DC6"/>
    <w:rsid w:val="0054629F"/>
    <w:rsid w:val="00546FF9"/>
    <w:rsid w:val="00551060"/>
    <w:rsid w:val="00551F95"/>
    <w:rsid w:val="00553248"/>
    <w:rsid w:val="00562C1E"/>
    <w:rsid w:val="0056519F"/>
    <w:rsid w:val="00566447"/>
    <w:rsid w:val="00571378"/>
    <w:rsid w:val="005740DC"/>
    <w:rsid w:val="00575F39"/>
    <w:rsid w:val="0057723A"/>
    <w:rsid w:val="00581750"/>
    <w:rsid w:val="00581D84"/>
    <w:rsid w:val="005856D3"/>
    <w:rsid w:val="005862AC"/>
    <w:rsid w:val="00587340"/>
    <w:rsid w:val="005948C0"/>
    <w:rsid w:val="00595481"/>
    <w:rsid w:val="0059629A"/>
    <w:rsid w:val="005974C9"/>
    <w:rsid w:val="005A041D"/>
    <w:rsid w:val="005A197A"/>
    <w:rsid w:val="005A4F1A"/>
    <w:rsid w:val="005A54BF"/>
    <w:rsid w:val="005B0910"/>
    <w:rsid w:val="005B3AEB"/>
    <w:rsid w:val="005B40FC"/>
    <w:rsid w:val="005B5D08"/>
    <w:rsid w:val="005B6225"/>
    <w:rsid w:val="005B7D90"/>
    <w:rsid w:val="005C454D"/>
    <w:rsid w:val="005C4966"/>
    <w:rsid w:val="005C5BB2"/>
    <w:rsid w:val="005D3D81"/>
    <w:rsid w:val="005D4A30"/>
    <w:rsid w:val="005D4AD6"/>
    <w:rsid w:val="005E053E"/>
    <w:rsid w:val="005E0752"/>
    <w:rsid w:val="005E097D"/>
    <w:rsid w:val="005E11FB"/>
    <w:rsid w:val="005E25C9"/>
    <w:rsid w:val="005E2AF1"/>
    <w:rsid w:val="005E5CFE"/>
    <w:rsid w:val="005F048E"/>
    <w:rsid w:val="005F0C2B"/>
    <w:rsid w:val="005F0CDA"/>
    <w:rsid w:val="005F3284"/>
    <w:rsid w:val="005F520E"/>
    <w:rsid w:val="005F5DA7"/>
    <w:rsid w:val="005F65FB"/>
    <w:rsid w:val="005F7B4D"/>
    <w:rsid w:val="0060088F"/>
    <w:rsid w:val="00601A8B"/>
    <w:rsid w:val="00601EAD"/>
    <w:rsid w:val="00604137"/>
    <w:rsid w:val="00604D79"/>
    <w:rsid w:val="00606EE1"/>
    <w:rsid w:val="0060711F"/>
    <w:rsid w:val="00607667"/>
    <w:rsid w:val="00612B37"/>
    <w:rsid w:val="006137C9"/>
    <w:rsid w:val="0061391C"/>
    <w:rsid w:val="00613D55"/>
    <w:rsid w:val="0061550C"/>
    <w:rsid w:val="00615525"/>
    <w:rsid w:val="00615DA4"/>
    <w:rsid w:val="006213F9"/>
    <w:rsid w:val="0062429D"/>
    <w:rsid w:val="00624CFF"/>
    <w:rsid w:val="00625154"/>
    <w:rsid w:val="00625A66"/>
    <w:rsid w:val="00626CE7"/>
    <w:rsid w:val="00626EF1"/>
    <w:rsid w:val="00631213"/>
    <w:rsid w:val="00634760"/>
    <w:rsid w:val="00634F36"/>
    <w:rsid w:val="006353F4"/>
    <w:rsid w:val="0063652C"/>
    <w:rsid w:val="00637C19"/>
    <w:rsid w:val="00641AC1"/>
    <w:rsid w:val="00647164"/>
    <w:rsid w:val="0064762F"/>
    <w:rsid w:val="00650243"/>
    <w:rsid w:val="00653BDA"/>
    <w:rsid w:val="0065443E"/>
    <w:rsid w:val="0065502A"/>
    <w:rsid w:val="00660975"/>
    <w:rsid w:val="00660E54"/>
    <w:rsid w:val="00661134"/>
    <w:rsid w:val="00661FB2"/>
    <w:rsid w:val="00665DCD"/>
    <w:rsid w:val="00665F01"/>
    <w:rsid w:val="00666BF2"/>
    <w:rsid w:val="006675B7"/>
    <w:rsid w:val="00670482"/>
    <w:rsid w:val="00671D7D"/>
    <w:rsid w:val="00672A81"/>
    <w:rsid w:val="006745A0"/>
    <w:rsid w:val="00674C73"/>
    <w:rsid w:val="006754B8"/>
    <w:rsid w:val="006774C4"/>
    <w:rsid w:val="006775C4"/>
    <w:rsid w:val="00680A87"/>
    <w:rsid w:val="00680FE1"/>
    <w:rsid w:val="00681254"/>
    <w:rsid w:val="00681CE9"/>
    <w:rsid w:val="00683D0B"/>
    <w:rsid w:val="006852DB"/>
    <w:rsid w:val="0068535D"/>
    <w:rsid w:val="00687CCC"/>
    <w:rsid w:val="00691C3A"/>
    <w:rsid w:val="00692749"/>
    <w:rsid w:val="00692E85"/>
    <w:rsid w:val="0069687F"/>
    <w:rsid w:val="006A25EB"/>
    <w:rsid w:val="006A3297"/>
    <w:rsid w:val="006A43AE"/>
    <w:rsid w:val="006A6A2A"/>
    <w:rsid w:val="006A6BE3"/>
    <w:rsid w:val="006B246E"/>
    <w:rsid w:val="006B2B90"/>
    <w:rsid w:val="006B4C18"/>
    <w:rsid w:val="006B52E1"/>
    <w:rsid w:val="006B7407"/>
    <w:rsid w:val="006C564A"/>
    <w:rsid w:val="006C6972"/>
    <w:rsid w:val="006C7D99"/>
    <w:rsid w:val="006C7E0C"/>
    <w:rsid w:val="006C7E5B"/>
    <w:rsid w:val="006D285C"/>
    <w:rsid w:val="006D36CE"/>
    <w:rsid w:val="006D5862"/>
    <w:rsid w:val="006D6390"/>
    <w:rsid w:val="006E1A6E"/>
    <w:rsid w:val="006E2CF0"/>
    <w:rsid w:val="006E3EE6"/>
    <w:rsid w:val="006E55D4"/>
    <w:rsid w:val="006F0AB1"/>
    <w:rsid w:val="006F1AD1"/>
    <w:rsid w:val="006F33B3"/>
    <w:rsid w:val="006F5567"/>
    <w:rsid w:val="006F68C4"/>
    <w:rsid w:val="006F6B2D"/>
    <w:rsid w:val="006F6F3F"/>
    <w:rsid w:val="00700B78"/>
    <w:rsid w:val="00700C30"/>
    <w:rsid w:val="00700ECE"/>
    <w:rsid w:val="00703C9D"/>
    <w:rsid w:val="007044DD"/>
    <w:rsid w:val="00710CAC"/>
    <w:rsid w:val="007119D7"/>
    <w:rsid w:val="00712D85"/>
    <w:rsid w:val="00712F73"/>
    <w:rsid w:val="0071463C"/>
    <w:rsid w:val="00715FEA"/>
    <w:rsid w:val="0071600B"/>
    <w:rsid w:val="0071627E"/>
    <w:rsid w:val="0071636E"/>
    <w:rsid w:val="00717CDB"/>
    <w:rsid w:val="00717DCE"/>
    <w:rsid w:val="00717EAD"/>
    <w:rsid w:val="007207B0"/>
    <w:rsid w:val="00721AB0"/>
    <w:rsid w:val="00722495"/>
    <w:rsid w:val="0072260F"/>
    <w:rsid w:val="007229CC"/>
    <w:rsid w:val="0072538A"/>
    <w:rsid w:val="00725828"/>
    <w:rsid w:val="00725A14"/>
    <w:rsid w:val="00726F51"/>
    <w:rsid w:val="0073013A"/>
    <w:rsid w:val="00731B7F"/>
    <w:rsid w:val="00731FFC"/>
    <w:rsid w:val="007342B3"/>
    <w:rsid w:val="00734D10"/>
    <w:rsid w:val="00734FB9"/>
    <w:rsid w:val="00737BB8"/>
    <w:rsid w:val="007429AD"/>
    <w:rsid w:val="0074302C"/>
    <w:rsid w:val="0074307D"/>
    <w:rsid w:val="00743AF1"/>
    <w:rsid w:val="00743DAE"/>
    <w:rsid w:val="00744BF8"/>
    <w:rsid w:val="00744DA6"/>
    <w:rsid w:val="007450EB"/>
    <w:rsid w:val="00745140"/>
    <w:rsid w:val="007454F9"/>
    <w:rsid w:val="00745C6E"/>
    <w:rsid w:val="00747B81"/>
    <w:rsid w:val="0075249A"/>
    <w:rsid w:val="00752B6C"/>
    <w:rsid w:val="00754B7A"/>
    <w:rsid w:val="00755B10"/>
    <w:rsid w:val="00757B92"/>
    <w:rsid w:val="00761B28"/>
    <w:rsid w:val="00762728"/>
    <w:rsid w:val="00764FAE"/>
    <w:rsid w:val="007665F6"/>
    <w:rsid w:val="00772328"/>
    <w:rsid w:val="007731CB"/>
    <w:rsid w:val="007735EA"/>
    <w:rsid w:val="00773675"/>
    <w:rsid w:val="00773AAC"/>
    <w:rsid w:val="00777043"/>
    <w:rsid w:val="007806A6"/>
    <w:rsid w:val="007819AC"/>
    <w:rsid w:val="00784CAE"/>
    <w:rsid w:val="00786451"/>
    <w:rsid w:val="007866BA"/>
    <w:rsid w:val="0079016E"/>
    <w:rsid w:val="0079062B"/>
    <w:rsid w:val="00790B3B"/>
    <w:rsid w:val="00793B2A"/>
    <w:rsid w:val="00794AA8"/>
    <w:rsid w:val="00796DEA"/>
    <w:rsid w:val="00797875"/>
    <w:rsid w:val="00797A02"/>
    <w:rsid w:val="007A13C2"/>
    <w:rsid w:val="007A45B8"/>
    <w:rsid w:val="007A5EA0"/>
    <w:rsid w:val="007A7D76"/>
    <w:rsid w:val="007B0472"/>
    <w:rsid w:val="007B0EB9"/>
    <w:rsid w:val="007B2E1C"/>
    <w:rsid w:val="007B31D4"/>
    <w:rsid w:val="007B4BAF"/>
    <w:rsid w:val="007B500F"/>
    <w:rsid w:val="007B51A4"/>
    <w:rsid w:val="007B549B"/>
    <w:rsid w:val="007B56EE"/>
    <w:rsid w:val="007B5DC4"/>
    <w:rsid w:val="007B798C"/>
    <w:rsid w:val="007C3018"/>
    <w:rsid w:val="007C378C"/>
    <w:rsid w:val="007C42CF"/>
    <w:rsid w:val="007C5AA3"/>
    <w:rsid w:val="007C7EE3"/>
    <w:rsid w:val="007D3477"/>
    <w:rsid w:val="007D40A4"/>
    <w:rsid w:val="007D43FC"/>
    <w:rsid w:val="007E02B9"/>
    <w:rsid w:val="007E02CB"/>
    <w:rsid w:val="007E031D"/>
    <w:rsid w:val="007E0CB0"/>
    <w:rsid w:val="007E0E6F"/>
    <w:rsid w:val="007E36EA"/>
    <w:rsid w:val="007E5D07"/>
    <w:rsid w:val="007E5D4E"/>
    <w:rsid w:val="007E77B6"/>
    <w:rsid w:val="007F0297"/>
    <w:rsid w:val="007F0489"/>
    <w:rsid w:val="007F1313"/>
    <w:rsid w:val="007F28FF"/>
    <w:rsid w:val="007F44C0"/>
    <w:rsid w:val="007F63D1"/>
    <w:rsid w:val="007F78FD"/>
    <w:rsid w:val="00800EF1"/>
    <w:rsid w:val="008028A9"/>
    <w:rsid w:val="00803646"/>
    <w:rsid w:val="00804913"/>
    <w:rsid w:val="008056CB"/>
    <w:rsid w:val="00805DE9"/>
    <w:rsid w:val="008061FD"/>
    <w:rsid w:val="0081071D"/>
    <w:rsid w:val="00810A26"/>
    <w:rsid w:val="00811C91"/>
    <w:rsid w:val="008167A8"/>
    <w:rsid w:val="00816924"/>
    <w:rsid w:val="00820146"/>
    <w:rsid w:val="008218DD"/>
    <w:rsid w:val="00822964"/>
    <w:rsid w:val="0082507A"/>
    <w:rsid w:val="008278DE"/>
    <w:rsid w:val="008301BA"/>
    <w:rsid w:val="008313A8"/>
    <w:rsid w:val="0083358E"/>
    <w:rsid w:val="008348BC"/>
    <w:rsid w:val="00837526"/>
    <w:rsid w:val="00840165"/>
    <w:rsid w:val="0084123A"/>
    <w:rsid w:val="00841492"/>
    <w:rsid w:val="0084509F"/>
    <w:rsid w:val="008535B8"/>
    <w:rsid w:val="0085566D"/>
    <w:rsid w:val="00857E2B"/>
    <w:rsid w:val="008600A7"/>
    <w:rsid w:val="00861972"/>
    <w:rsid w:val="0086383C"/>
    <w:rsid w:val="00863DB3"/>
    <w:rsid w:val="00865134"/>
    <w:rsid w:val="00865885"/>
    <w:rsid w:val="008712F7"/>
    <w:rsid w:val="00872DCD"/>
    <w:rsid w:val="00874241"/>
    <w:rsid w:val="0087559D"/>
    <w:rsid w:val="00875A79"/>
    <w:rsid w:val="00876E2F"/>
    <w:rsid w:val="00880BA7"/>
    <w:rsid w:val="00883A8B"/>
    <w:rsid w:val="00883DC6"/>
    <w:rsid w:val="008840A1"/>
    <w:rsid w:val="008853EC"/>
    <w:rsid w:val="00885B40"/>
    <w:rsid w:val="00886D82"/>
    <w:rsid w:val="0088737A"/>
    <w:rsid w:val="00887EF7"/>
    <w:rsid w:val="00890486"/>
    <w:rsid w:val="0089389F"/>
    <w:rsid w:val="00895D51"/>
    <w:rsid w:val="008963CB"/>
    <w:rsid w:val="008A16F4"/>
    <w:rsid w:val="008A3910"/>
    <w:rsid w:val="008B022E"/>
    <w:rsid w:val="008B41C7"/>
    <w:rsid w:val="008C759B"/>
    <w:rsid w:val="008C783C"/>
    <w:rsid w:val="008D1015"/>
    <w:rsid w:val="008D4475"/>
    <w:rsid w:val="008D5CE7"/>
    <w:rsid w:val="008D6204"/>
    <w:rsid w:val="008D6C1F"/>
    <w:rsid w:val="008E0178"/>
    <w:rsid w:val="008E039B"/>
    <w:rsid w:val="008E397F"/>
    <w:rsid w:val="008E466B"/>
    <w:rsid w:val="008E51DC"/>
    <w:rsid w:val="008E6178"/>
    <w:rsid w:val="008F036C"/>
    <w:rsid w:val="008F1FFA"/>
    <w:rsid w:val="008F285F"/>
    <w:rsid w:val="008F357A"/>
    <w:rsid w:val="008F4EB1"/>
    <w:rsid w:val="008F6273"/>
    <w:rsid w:val="008F6943"/>
    <w:rsid w:val="008F6B2F"/>
    <w:rsid w:val="00900382"/>
    <w:rsid w:val="009030D0"/>
    <w:rsid w:val="0090322D"/>
    <w:rsid w:val="0090388F"/>
    <w:rsid w:val="009048FA"/>
    <w:rsid w:val="00907EB4"/>
    <w:rsid w:val="00910769"/>
    <w:rsid w:val="00913307"/>
    <w:rsid w:val="00915E49"/>
    <w:rsid w:val="009164E2"/>
    <w:rsid w:val="009232C8"/>
    <w:rsid w:val="0092485A"/>
    <w:rsid w:val="009249A0"/>
    <w:rsid w:val="009330D9"/>
    <w:rsid w:val="00933760"/>
    <w:rsid w:val="009340CE"/>
    <w:rsid w:val="009355D9"/>
    <w:rsid w:val="00936072"/>
    <w:rsid w:val="009417B7"/>
    <w:rsid w:val="00943076"/>
    <w:rsid w:val="00943864"/>
    <w:rsid w:val="00946B09"/>
    <w:rsid w:val="0094733B"/>
    <w:rsid w:val="00952A0E"/>
    <w:rsid w:val="00952AFC"/>
    <w:rsid w:val="009553FA"/>
    <w:rsid w:val="00955664"/>
    <w:rsid w:val="00955816"/>
    <w:rsid w:val="00960702"/>
    <w:rsid w:val="009618E5"/>
    <w:rsid w:val="009622B8"/>
    <w:rsid w:val="00963701"/>
    <w:rsid w:val="00963D30"/>
    <w:rsid w:val="009728E9"/>
    <w:rsid w:val="00973311"/>
    <w:rsid w:val="009738CE"/>
    <w:rsid w:val="00974A5F"/>
    <w:rsid w:val="00975BE3"/>
    <w:rsid w:val="0097613B"/>
    <w:rsid w:val="00976AD0"/>
    <w:rsid w:val="00977868"/>
    <w:rsid w:val="00977962"/>
    <w:rsid w:val="009800DC"/>
    <w:rsid w:val="0098251E"/>
    <w:rsid w:val="00990725"/>
    <w:rsid w:val="009916AD"/>
    <w:rsid w:val="00991F03"/>
    <w:rsid w:val="009935E8"/>
    <w:rsid w:val="009938DB"/>
    <w:rsid w:val="009A0748"/>
    <w:rsid w:val="009A2F26"/>
    <w:rsid w:val="009A2F96"/>
    <w:rsid w:val="009A4BB8"/>
    <w:rsid w:val="009A711B"/>
    <w:rsid w:val="009B1589"/>
    <w:rsid w:val="009B2388"/>
    <w:rsid w:val="009B3AB2"/>
    <w:rsid w:val="009B4676"/>
    <w:rsid w:val="009B5DFE"/>
    <w:rsid w:val="009C4575"/>
    <w:rsid w:val="009C5F23"/>
    <w:rsid w:val="009D1262"/>
    <w:rsid w:val="009D20A0"/>
    <w:rsid w:val="009D6D70"/>
    <w:rsid w:val="009E037F"/>
    <w:rsid w:val="009E2015"/>
    <w:rsid w:val="009E218F"/>
    <w:rsid w:val="009E243E"/>
    <w:rsid w:val="009E3391"/>
    <w:rsid w:val="009E5FB2"/>
    <w:rsid w:val="009E647B"/>
    <w:rsid w:val="009E64A9"/>
    <w:rsid w:val="009F1243"/>
    <w:rsid w:val="009F2F99"/>
    <w:rsid w:val="00A00D45"/>
    <w:rsid w:val="00A01055"/>
    <w:rsid w:val="00A010AF"/>
    <w:rsid w:val="00A0346D"/>
    <w:rsid w:val="00A04E7E"/>
    <w:rsid w:val="00A1136F"/>
    <w:rsid w:val="00A12B38"/>
    <w:rsid w:val="00A16617"/>
    <w:rsid w:val="00A2056F"/>
    <w:rsid w:val="00A2291C"/>
    <w:rsid w:val="00A264F2"/>
    <w:rsid w:val="00A276AA"/>
    <w:rsid w:val="00A303E7"/>
    <w:rsid w:val="00A30A0C"/>
    <w:rsid w:val="00A32149"/>
    <w:rsid w:val="00A3379E"/>
    <w:rsid w:val="00A359A8"/>
    <w:rsid w:val="00A36229"/>
    <w:rsid w:val="00A41980"/>
    <w:rsid w:val="00A41D0C"/>
    <w:rsid w:val="00A44071"/>
    <w:rsid w:val="00A44200"/>
    <w:rsid w:val="00A45274"/>
    <w:rsid w:val="00A627E7"/>
    <w:rsid w:val="00A65D70"/>
    <w:rsid w:val="00A6698A"/>
    <w:rsid w:val="00A7078A"/>
    <w:rsid w:val="00A70C24"/>
    <w:rsid w:val="00A716CC"/>
    <w:rsid w:val="00A727DF"/>
    <w:rsid w:val="00A735FF"/>
    <w:rsid w:val="00A74C8D"/>
    <w:rsid w:val="00A81D3B"/>
    <w:rsid w:val="00A8281B"/>
    <w:rsid w:val="00A835C8"/>
    <w:rsid w:val="00A849E6"/>
    <w:rsid w:val="00A851BA"/>
    <w:rsid w:val="00A85588"/>
    <w:rsid w:val="00A857A9"/>
    <w:rsid w:val="00A87AA9"/>
    <w:rsid w:val="00A900CA"/>
    <w:rsid w:val="00A9279F"/>
    <w:rsid w:val="00A951B0"/>
    <w:rsid w:val="00A954FF"/>
    <w:rsid w:val="00A956D0"/>
    <w:rsid w:val="00AA199E"/>
    <w:rsid w:val="00AA23B6"/>
    <w:rsid w:val="00AA3A4D"/>
    <w:rsid w:val="00AA6866"/>
    <w:rsid w:val="00AA7000"/>
    <w:rsid w:val="00AA7BCA"/>
    <w:rsid w:val="00AB41E0"/>
    <w:rsid w:val="00AB489D"/>
    <w:rsid w:val="00AB7AED"/>
    <w:rsid w:val="00AC1751"/>
    <w:rsid w:val="00AC3B0E"/>
    <w:rsid w:val="00AC6A9E"/>
    <w:rsid w:val="00AC764A"/>
    <w:rsid w:val="00AD06C3"/>
    <w:rsid w:val="00AD13DA"/>
    <w:rsid w:val="00AD166B"/>
    <w:rsid w:val="00AD1D16"/>
    <w:rsid w:val="00AD23C4"/>
    <w:rsid w:val="00AD2E5A"/>
    <w:rsid w:val="00AD4657"/>
    <w:rsid w:val="00AD49B1"/>
    <w:rsid w:val="00AD6901"/>
    <w:rsid w:val="00AD6D0C"/>
    <w:rsid w:val="00AD6EBB"/>
    <w:rsid w:val="00AD75D7"/>
    <w:rsid w:val="00AE15D8"/>
    <w:rsid w:val="00AE3ED1"/>
    <w:rsid w:val="00AE5D8E"/>
    <w:rsid w:val="00AE6F9E"/>
    <w:rsid w:val="00AE752B"/>
    <w:rsid w:val="00AE77D0"/>
    <w:rsid w:val="00AF2EDB"/>
    <w:rsid w:val="00AF35DF"/>
    <w:rsid w:val="00AF4DD5"/>
    <w:rsid w:val="00AF584F"/>
    <w:rsid w:val="00AF63C5"/>
    <w:rsid w:val="00AF7FE3"/>
    <w:rsid w:val="00B01D23"/>
    <w:rsid w:val="00B02179"/>
    <w:rsid w:val="00B03DE8"/>
    <w:rsid w:val="00B056C0"/>
    <w:rsid w:val="00B16243"/>
    <w:rsid w:val="00B20038"/>
    <w:rsid w:val="00B201C5"/>
    <w:rsid w:val="00B21578"/>
    <w:rsid w:val="00B227B3"/>
    <w:rsid w:val="00B23DB9"/>
    <w:rsid w:val="00B2696F"/>
    <w:rsid w:val="00B26F06"/>
    <w:rsid w:val="00B310C6"/>
    <w:rsid w:val="00B3269E"/>
    <w:rsid w:val="00B34CE5"/>
    <w:rsid w:val="00B35D40"/>
    <w:rsid w:val="00B36BB9"/>
    <w:rsid w:val="00B37605"/>
    <w:rsid w:val="00B40F63"/>
    <w:rsid w:val="00B45A2D"/>
    <w:rsid w:val="00B460F4"/>
    <w:rsid w:val="00B54FA0"/>
    <w:rsid w:val="00B55259"/>
    <w:rsid w:val="00B55343"/>
    <w:rsid w:val="00B614B2"/>
    <w:rsid w:val="00B6184C"/>
    <w:rsid w:val="00B76F50"/>
    <w:rsid w:val="00B8032B"/>
    <w:rsid w:val="00B82D24"/>
    <w:rsid w:val="00B83068"/>
    <w:rsid w:val="00B832B4"/>
    <w:rsid w:val="00B845DC"/>
    <w:rsid w:val="00B85B41"/>
    <w:rsid w:val="00B87418"/>
    <w:rsid w:val="00B87578"/>
    <w:rsid w:val="00B87C5A"/>
    <w:rsid w:val="00B87EA7"/>
    <w:rsid w:val="00B87F5F"/>
    <w:rsid w:val="00B90511"/>
    <w:rsid w:val="00B908F5"/>
    <w:rsid w:val="00B94B7A"/>
    <w:rsid w:val="00B95983"/>
    <w:rsid w:val="00B95D2E"/>
    <w:rsid w:val="00B96309"/>
    <w:rsid w:val="00B97549"/>
    <w:rsid w:val="00BA05E3"/>
    <w:rsid w:val="00BA103F"/>
    <w:rsid w:val="00BA1D2C"/>
    <w:rsid w:val="00BA1E2B"/>
    <w:rsid w:val="00BA4726"/>
    <w:rsid w:val="00BA483B"/>
    <w:rsid w:val="00BA4EEA"/>
    <w:rsid w:val="00BA5395"/>
    <w:rsid w:val="00BA5EEE"/>
    <w:rsid w:val="00BA6565"/>
    <w:rsid w:val="00BA680F"/>
    <w:rsid w:val="00BB0553"/>
    <w:rsid w:val="00BB1139"/>
    <w:rsid w:val="00BB2DCC"/>
    <w:rsid w:val="00BB37D6"/>
    <w:rsid w:val="00BB42DB"/>
    <w:rsid w:val="00BB58D0"/>
    <w:rsid w:val="00BC24DF"/>
    <w:rsid w:val="00BC2FAF"/>
    <w:rsid w:val="00BC39DE"/>
    <w:rsid w:val="00BC6360"/>
    <w:rsid w:val="00BC70BC"/>
    <w:rsid w:val="00BD21F5"/>
    <w:rsid w:val="00BD3881"/>
    <w:rsid w:val="00BD48BD"/>
    <w:rsid w:val="00BD5B4C"/>
    <w:rsid w:val="00BE310B"/>
    <w:rsid w:val="00BE31DF"/>
    <w:rsid w:val="00BE3BE1"/>
    <w:rsid w:val="00BE431C"/>
    <w:rsid w:val="00BF3CE8"/>
    <w:rsid w:val="00BF51D0"/>
    <w:rsid w:val="00C01273"/>
    <w:rsid w:val="00C0468B"/>
    <w:rsid w:val="00C0506F"/>
    <w:rsid w:val="00C05833"/>
    <w:rsid w:val="00C10C0E"/>
    <w:rsid w:val="00C11FB4"/>
    <w:rsid w:val="00C1281E"/>
    <w:rsid w:val="00C13013"/>
    <w:rsid w:val="00C14F1E"/>
    <w:rsid w:val="00C16DC3"/>
    <w:rsid w:val="00C20157"/>
    <w:rsid w:val="00C22A08"/>
    <w:rsid w:val="00C233A8"/>
    <w:rsid w:val="00C25108"/>
    <w:rsid w:val="00C25C51"/>
    <w:rsid w:val="00C27DE5"/>
    <w:rsid w:val="00C31B7B"/>
    <w:rsid w:val="00C35767"/>
    <w:rsid w:val="00C35C7A"/>
    <w:rsid w:val="00C37672"/>
    <w:rsid w:val="00C40F94"/>
    <w:rsid w:val="00C430ED"/>
    <w:rsid w:val="00C43FA6"/>
    <w:rsid w:val="00C45298"/>
    <w:rsid w:val="00C472C4"/>
    <w:rsid w:val="00C53D8C"/>
    <w:rsid w:val="00C55447"/>
    <w:rsid w:val="00C61B17"/>
    <w:rsid w:val="00C61DF3"/>
    <w:rsid w:val="00C62AB7"/>
    <w:rsid w:val="00C65CA6"/>
    <w:rsid w:val="00C66996"/>
    <w:rsid w:val="00C67634"/>
    <w:rsid w:val="00C70FE2"/>
    <w:rsid w:val="00C73CB5"/>
    <w:rsid w:val="00C74789"/>
    <w:rsid w:val="00C7571E"/>
    <w:rsid w:val="00C76938"/>
    <w:rsid w:val="00C802F5"/>
    <w:rsid w:val="00C80F0E"/>
    <w:rsid w:val="00C81567"/>
    <w:rsid w:val="00C81BE2"/>
    <w:rsid w:val="00C827D9"/>
    <w:rsid w:val="00C8302B"/>
    <w:rsid w:val="00C84828"/>
    <w:rsid w:val="00C85008"/>
    <w:rsid w:val="00C862F8"/>
    <w:rsid w:val="00C90BBE"/>
    <w:rsid w:val="00C91710"/>
    <w:rsid w:val="00C93E5E"/>
    <w:rsid w:val="00C9458C"/>
    <w:rsid w:val="00C94B42"/>
    <w:rsid w:val="00C9695C"/>
    <w:rsid w:val="00CA1514"/>
    <w:rsid w:val="00CA250E"/>
    <w:rsid w:val="00CA2F4E"/>
    <w:rsid w:val="00CA3673"/>
    <w:rsid w:val="00CA4A3A"/>
    <w:rsid w:val="00CA4BCA"/>
    <w:rsid w:val="00CA6B59"/>
    <w:rsid w:val="00CB01C8"/>
    <w:rsid w:val="00CB1DCC"/>
    <w:rsid w:val="00CB49F0"/>
    <w:rsid w:val="00CB76C4"/>
    <w:rsid w:val="00CC1B50"/>
    <w:rsid w:val="00CC207A"/>
    <w:rsid w:val="00CC2B48"/>
    <w:rsid w:val="00CC39AC"/>
    <w:rsid w:val="00CC3A4A"/>
    <w:rsid w:val="00CC43E2"/>
    <w:rsid w:val="00CC5092"/>
    <w:rsid w:val="00CC5C60"/>
    <w:rsid w:val="00CC71FE"/>
    <w:rsid w:val="00CD3861"/>
    <w:rsid w:val="00CD4A2D"/>
    <w:rsid w:val="00CD4BA0"/>
    <w:rsid w:val="00CD5A1C"/>
    <w:rsid w:val="00CD73F3"/>
    <w:rsid w:val="00CE0920"/>
    <w:rsid w:val="00CE1B54"/>
    <w:rsid w:val="00CE270E"/>
    <w:rsid w:val="00CE3D3D"/>
    <w:rsid w:val="00CE4D14"/>
    <w:rsid w:val="00CE5458"/>
    <w:rsid w:val="00CE5C4E"/>
    <w:rsid w:val="00CE6BC5"/>
    <w:rsid w:val="00CE758A"/>
    <w:rsid w:val="00CE7E40"/>
    <w:rsid w:val="00CF1B05"/>
    <w:rsid w:val="00CF7045"/>
    <w:rsid w:val="00D026B5"/>
    <w:rsid w:val="00D031C0"/>
    <w:rsid w:val="00D04DE7"/>
    <w:rsid w:val="00D050BF"/>
    <w:rsid w:val="00D07521"/>
    <w:rsid w:val="00D07B13"/>
    <w:rsid w:val="00D1645F"/>
    <w:rsid w:val="00D201DD"/>
    <w:rsid w:val="00D2471C"/>
    <w:rsid w:val="00D26AAB"/>
    <w:rsid w:val="00D314FB"/>
    <w:rsid w:val="00D34A71"/>
    <w:rsid w:val="00D353BF"/>
    <w:rsid w:val="00D35A9A"/>
    <w:rsid w:val="00D37B28"/>
    <w:rsid w:val="00D455CA"/>
    <w:rsid w:val="00D4752C"/>
    <w:rsid w:val="00D52CD8"/>
    <w:rsid w:val="00D537C9"/>
    <w:rsid w:val="00D53BC4"/>
    <w:rsid w:val="00D53C5A"/>
    <w:rsid w:val="00D54E6C"/>
    <w:rsid w:val="00D5582B"/>
    <w:rsid w:val="00D57832"/>
    <w:rsid w:val="00D60C6A"/>
    <w:rsid w:val="00D60DFC"/>
    <w:rsid w:val="00D60E18"/>
    <w:rsid w:val="00D60E8D"/>
    <w:rsid w:val="00D61551"/>
    <w:rsid w:val="00D622E1"/>
    <w:rsid w:val="00D6328F"/>
    <w:rsid w:val="00D63A7B"/>
    <w:rsid w:val="00D6698F"/>
    <w:rsid w:val="00D702FA"/>
    <w:rsid w:val="00D732DB"/>
    <w:rsid w:val="00D733DF"/>
    <w:rsid w:val="00D73F4C"/>
    <w:rsid w:val="00D84B64"/>
    <w:rsid w:val="00D8568D"/>
    <w:rsid w:val="00D85A4A"/>
    <w:rsid w:val="00D8642A"/>
    <w:rsid w:val="00D86FF4"/>
    <w:rsid w:val="00D877FA"/>
    <w:rsid w:val="00D9102C"/>
    <w:rsid w:val="00D92FB2"/>
    <w:rsid w:val="00D9537D"/>
    <w:rsid w:val="00DA0805"/>
    <w:rsid w:val="00DA4191"/>
    <w:rsid w:val="00DA5B28"/>
    <w:rsid w:val="00DA6F64"/>
    <w:rsid w:val="00DB00F9"/>
    <w:rsid w:val="00DB04AB"/>
    <w:rsid w:val="00DB26F0"/>
    <w:rsid w:val="00DB3999"/>
    <w:rsid w:val="00DC1BE3"/>
    <w:rsid w:val="00DC22BE"/>
    <w:rsid w:val="00DC3E40"/>
    <w:rsid w:val="00DC3F45"/>
    <w:rsid w:val="00DC42EC"/>
    <w:rsid w:val="00DC470D"/>
    <w:rsid w:val="00DD139B"/>
    <w:rsid w:val="00DD1439"/>
    <w:rsid w:val="00DD3C33"/>
    <w:rsid w:val="00DD6845"/>
    <w:rsid w:val="00DE073E"/>
    <w:rsid w:val="00DE18E1"/>
    <w:rsid w:val="00DE4C08"/>
    <w:rsid w:val="00DE575B"/>
    <w:rsid w:val="00DE6227"/>
    <w:rsid w:val="00DF0186"/>
    <w:rsid w:val="00DF0419"/>
    <w:rsid w:val="00DF0F1A"/>
    <w:rsid w:val="00DF291F"/>
    <w:rsid w:val="00DF3363"/>
    <w:rsid w:val="00DF49E0"/>
    <w:rsid w:val="00DF581F"/>
    <w:rsid w:val="00DF633E"/>
    <w:rsid w:val="00DF7FFB"/>
    <w:rsid w:val="00E01F53"/>
    <w:rsid w:val="00E022F5"/>
    <w:rsid w:val="00E02DCF"/>
    <w:rsid w:val="00E03728"/>
    <w:rsid w:val="00E039D9"/>
    <w:rsid w:val="00E06A32"/>
    <w:rsid w:val="00E06F07"/>
    <w:rsid w:val="00E117CD"/>
    <w:rsid w:val="00E12E99"/>
    <w:rsid w:val="00E14F08"/>
    <w:rsid w:val="00E165B6"/>
    <w:rsid w:val="00E1662E"/>
    <w:rsid w:val="00E25C88"/>
    <w:rsid w:val="00E261E6"/>
    <w:rsid w:val="00E26B89"/>
    <w:rsid w:val="00E26D5B"/>
    <w:rsid w:val="00E27F62"/>
    <w:rsid w:val="00E349E7"/>
    <w:rsid w:val="00E369FF"/>
    <w:rsid w:val="00E4435C"/>
    <w:rsid w:val="00E46137"/>
    <w:rsid w:val="00E50572"/>
    <w:rsid w:val="00E5151B"/>
    <w:rsid w:val="00E54EF8"/>
    <w:rsid w:val="00E55733"/>
    <w:rsid w:val="00E5648F"/>
    <w:rsid w:val="00E56E0F"/>
    <w:rsid w:val="00E57121"/>
    <w:rsid w:val="00E579CD"/>
    <w:rsid w:val="00E57F54"/>
    <w:rsid w:val="00E608D0"/>
    <w:rsid w:val="00E6352C"/>
    <w:rsid w:val="00E679AD"/>
    <w:rsid w:val="00E70AD8"/>
    <w:rsid w:val="00E7215A"/>
    <w:rsid w:val="00E7286F"/>
    <w:rsid w:val="00E72D4A"/>
    <w:rsid w:val="00E73342"/>
    <w:rsid w:val="00E7448F"/>
    <w:rsid w:val="00E746B8"/>
    <w:rsid w:val="00E74B24"/>
    <w:rsid w:val="00E75F80"/>
    <w:rsid w:val="00E803D3"/>
    <w:rsid w:val="00E81827"/>
    <w:rsid w:val="00E85395"/>
    <w:rsid w:val="00E862FF"/>
    <w:rsid w:val="00E94DD7"/>
    <w:rsid w:val="00E965D5"/>
    <w:rsid w:val="00E97865"/>
    <w:rsid w:val="00EA0A2A"/>
    <w:rsid w:val="00EA0AC6"/>
    <w:rsid w:val="00EA4720"/>
    <w:rsid w:val="00EA5F67"/>
    <w:rsid w:val="00EA78C2"/>
    <w:rsid w:val="00EB06CA"/>
    <w:rsid w:val="00EB1FF5"/>
    <w:rsid w:val="00EB21D7"/>
    <w:rsid w:val="00EB2428"/>
    <w:rsid w:val="00EB2A08"/>
    <w:rsid w:val="00EB31C8"/>
    <w:rsid w:val="00EB3980"/>
    <w:rsid w:val="00EB4E4F"/>
    <w:rsid w:val="00EB76C0"/>
    <w:rsid w:val="00EB797E"/>
    <w:rsid w:val="00EC0886"/>
    <w:rsid w:val="00EC1FFE"/>
    <w:rsid w:val="00EC22F2"/>
    <w:rsid w:val="00EC4304"/>
    <w:rsid w:val="00EC59A0"/>
    <w:rsid w:val="00EC5AFD"/>
    <w:rsid w:val="00EC60DA"/>
    <w:rsid w:val="00ED0534"/>
    <w:rsid w:val="00ED1749"/>
    <w:rsid w:val="00ED2094"/>
    <w:rsid w:val="00ED2B47"/>
    <w:rsid w:val="00ED4D0D"/>
    <w:rsid w:val="00ED4DE8"/>
    <w:rsid w:val="00ED4F41"/>
    <w:rsid w:val="00ED5B19"/>
    <w:rsid w:val="00EE05D6"/>
    <w:rsid w:val="00EE0C23"/>
    <w:rsid w:val="00EE1A74"/>
    <w:rsid w:val="00EE4875"/>
    <w:rsid w:val="00EE7D72"/>
    <w:rsid w:val="00EF0406"/>
    <w:rsid w:val="00EF22FB"/>
    <w:rsid w:val="00EF2355"/>
    <w:rsid w:val="00EF28C7"/>
    <w:rsid w:val="00EF3C28"/>
    <w:rsid w:val="00EF4CD8"/>
    <w:rsid w:val="00F01B9F"/>
    <w:rsid w:val="00F05CC3"/>
    <w:rsid w:val="00F06892"/>
    <w:rsid w:val="00F20F13"/>
    <w:rsid w:val="00F21641"/>
    <w:rsid w:val="00F2180F"/>
    <w:rsid w:val="00F227C3"/>
    <w:rsid w:val="00F23B68"/>
    <w:rsid w:val="00F24DF9"/>
    <w:rsid w:val="00F25417"/>
    <w:rsid w:val="00F25F40"/>
    <w:rsid w:val="00F26B86"/>
    <w:rsid w:val="00F26DED"/>
    <w:rsid w:val="00F27490"/>
    <w:rsid w:val="00F27EB2"/>
    <w:rsid w:val="00F32BA8"/>
    <w:rsid w:val="00F346BE"/>
    <w:rsid w:val="00F358F5"/>
    <w:rsid w:val="00F41275"/>
    <w:rsid w:val="00F4274A"/>
    <w:rsid w:val="00F4280A"/>
    <w:rsid w:val="00F429EF"/>
    <w:rsid w:val="00F440E3"/>
    <w:rsid w:val="00F44A0C"/>
    <w:rsid w:val="00F45712"/>
    <w:rsid w:val="00F45E33"/>
    <w:rsid w:val="00F46F39"/>
    <w:rsid w:val="00F47CCA"/>
    <w:rsid w:val="00F516B7"/>
    <w:rsid w:val="00F522B1"/>
    <w:rsid w:val="00F52EFB"/>
    <w:rsid w:val="00F538F5"/>
    <w:rsid w:val="00F53DB5"/>
    <w:rsid w:val="00F54ACD"/>
    <w:rsid w:val="00F5690C"/>
    <w:rsid w:val="00F56C87"/>
    <w:rsid w:val="00F61421"/>
    <w:rsid w:val="00F63756"/>
    <w:rsid w:val="00F64878"/>
    <w:rsid w:val="00F65540"/>
    <w:rsid w:val="00F657AB"/>
    <w:rsid w:val="00F65A76"/>
    <w:rsid w:val="00F65BB4"/>
    <w:rsid w:val="00F672AF"/>
    <w:rsid w:val="00F715B3"/>
    <w:rsid w:val="00F763B7"/>
    <w:rsid w:val="00F765BE"/>
    <w:rsid w:val="00F76FBF"/>
    <w:rsid w:val="00F807DF"/>
    <w:rsid w:val="00F839AE"/>
    <w:rsid w:val="00F842AE"/>
    <w:rsid w:val="00F86CDD"/>
    <w:rsid w:val="00F877DA"/>
    <w:rsid w:val="00F90652"/>
    <w:rsid w:val="00F91FC9"/>
    <w:rsid w:val="00F95225"/>
    <w:rsid w:val="00F95D98"/>
    <w:rsid w:val="00F96131"/>
    <w:rsid w:val="00F96E09"/>
    <w:rsid w:val="00F973DD"/>
    <w:rsid w:val="00FA0716"/>
    <w:rsid w:val="00FA08AC"/>
    <w:rsid w:val="00FA144D"/>
    <w:rsid w:val="00FA1EA7"/>
    <w:rsid w:val="00FA33B1"/>
    <w:rsid w:val="00FA4539"/>
    <w:rsid w:val="00FA4611"/>
    <w:rsid w:val="00FA6D99"/>
    <w:rsid w:val="00FB4B12"/>
    <w:rsid w:val="00FC1D09"/>
    <w:rsid w:val="00FC21F5"/>
    <w:rsid w:val="00FD022A"/>
    <w:rsid w:val="00FD09F4"/>
    <w:rsid w:val="00FD62E0"/>
    <w:rsid w:val="00FD6375"/>
    <w:rsid w:val="00FD699E"/>
    <w:rsid w:val="00FE1C4F"/>
    <w:rsid w:val="00FE2824"/>
    <w:rsid w:val="00FE2B15"/>
    <w:rsid w:val="00FE2CED"/>
    <w:rsid w:val="00FE37FC"/>
    <w:rsid w:val="00FF02DD"/>
    <w:rsid w:val="00FF0453"/>
    <w:rsid w:val="00FF05B2"/>
    <w:rsid w:val="00FF3734"/>
    <w:rsid w:val="00FF5079"/>
    <w:rsid w:val="00FF55DB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95E82"/>
  <w15:docId w15:val="{5A0236A9-0BCB-4FA1-B0E9-F66A48B6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06DA7"/>
    <w:pPr>
      <w:widowControl w:val="0"/>
      <w:spacing w:before="80" w:after="40"/>
      <w:jc w:val="both"/>
    </w:pPr>
    <w:rPr>
      <w:rFonts w:ascii="Arial" w:eastAsia="宋体" w:hAnsi="Arial"/>
      <w:sz w:val="15"/>
      <w:szCs w:val="15"/>
    </w:rPr>
  </w:style>
  <w:style w:type="paragraph" w:styleId="1">
    <w:name w:val="heading 1"/>
    <w:aliases w:val="文章标题"/>
    <w:next w:val="a1"/>
    <w:link w:val="10"/>
    <w:uiPriority w:val="9"/>
    <w:qFormat/>
    <w:rsid w:val="00006DA7"/>
    <w:pPr>
      <w:keepNext/>
      <w:keepLines/>
      <w:spacing w:before="100"/>
      <w:outlineLvl w:val="0"/>
    </w:pPr>
    <w:rPr>
      <w:rFonts w:ascii="Arial" w:eastAsia="黑体" w:hAnsi="Arial"/>
      <w:bCs/>
      <w:color w:val="0090C8"/>
      <w:kern w:val="44"/>
      <w:sz w:val="44"/>
      <w:szCs w:val="44"/>
    </w:rPr>
  </w:style>
  <w:style w:type="paragraph" w:styleId="21">
    <w:name w:val="heading 2"/>
    <w:next w:val="a1"/>
    <w:link w:val="22"/>
    <w:uiPriority w:val="9"/>
    <w:qFormat/>
    <w:rsid w:val="00006DA7"/>
    <w:pPr>
      <w:keepNext/>
      <w:keepLines/>
      <w:spacing w:before="80"/>
      <w:outlineLvl w:val="1"/>
    </w:pPr>
    <w:rPr>
      <w:rFonts w:ascii="Arial" w:eastAsia="黑体" w:hAnsi="Arial" w:cstheme="majorBidi"/>
      <w:bCs/>
      <w:color w:val="0090C8"/>
      <w:sz w:val="28"/>
      <w:szCs w:val="32"/>
    </w:rPr>
  </w:style>
  <w:style w:type="paragraph" w:styleId="31">
    <w:name w:val="heading 3"/>
    <w:next w:val="a1"/>
    <w:link w:val="32"/>
    <w:uiPriority w:val="9"/>
    <w:qFormat/>
    <w:rsid w:val="00006DA7"/>
    <w:pPr>
      <w:keepNext/>
      <w:keepLines/>
      <w:spacing w:before="40"/>
      <w:outlineLvl w:val="2"/>
    </w:pPr>
    <w:rPr>
      <w:rFonts w:ascii="Arial" w:eastAsia="黑体" w:hAnsi="Arial"/>
      <w:bCs/>
      <w:color w:val="0090C8"/>
      <w:sz w:val="24"/>
      <w:szCs w:val="32"/>
    </w:rPr>
  </w:style>
  <w:style w:type="paragraph" w:styleId="41">
    <w:name w:val="heading 4"/>
    <w:basedOn w:val="a1"/>
    <w:next w:val="a1"/>
    <w:link w:val="42"/>
    <w:uiPriority w:val="9"/>
    <w:qFormat/>
    <w:rsid w:val="00006DA7"/>
    <w:pPr>
      <w:keepNext/>
      <w:keepLines/>
      <w:spacing w:after="80"/>
      <w:outlineLvl w:val="3"/>
    </w:pPr>
    <w:rPr>
      <w:rFonts w:eastAsia="黑体" w:cstheme="majorBidi"/>
      <w:bCs/>
      <w:color w:val="0090C8"/>
      <w:sz w:val="22"/>
      <w:szCs w:val="28"/>
    </w:rPr>
  </w:style>
  <w:style w:type="paragraph" w:styleId="51">
    <w:name w:val="heading 5"/>
    <w:basedOn w:val="a1"/>
    <w:next w:val="a1"/>
    <w:link w:val="52"/>
    <w:uiPriority w:val="9"/>
    <w:semiHidden/>
    <w:qFormat/>
    <w:rsid w:val="00006D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semiHidden/>
    <w:qFormat/>
    <w:rsid w:val="00006DA7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0"/>
    <w:uiPriority w:val="9"/>
    <w:semiHidden/>
    <w:qFormat/>
    <w:rsid w:val="00006DA7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qFormat/>
    <w:rsid w:val="00006DA7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qFormat/>
    <w:rsid w:val="00006DA7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semiHidden/>
    <w:qFormat/>
    <w:rsid w:val="00006DA7"/>
    <w:pPr>
      <w:ind w:firstLineChars="200" w:firstLine="420"/>
    </w:pPr>
  </w:style>
  <w:style w:type="character" w:customStyle="1" w:styleId="1Char">
    <w:name w:val="标题 1 Char"/>
    <w:aliases w:val="文章标题 Char"/>
    <w:basedOn w:val="a2"/>
    <w:uiPriority w:val="9"/>
    <w:rsid w:val="00AE15D8"/>
    <w:rPr>
      <w:rFonts w:ascii="Arial" w:eastAsia="黑体" w:hAnsi="Arial"/>
      <w:bCs/>
      <w:color w:val="0090C8"/>
      <w:kern w:val="44"/>
      <w:sz w:val="44"/>
      <w:szCs w:val="44"/>
    </w:rPr>
  </w:style>
  <w:style w:type="paragraph" w:styleId="a6">
    <w:name w:val="Title"/>
    <w:basedOn w:val="a1"/>
    <w:next w:val="a1"/>
    <w:link w:val="a7"/>
    <w:uiPriority w:val="10"/>
    <w:semiHidden/>
    <w:qFormat/>
    <w:rsid w:val="00006DA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2"/>
    <w:uiPriority w:val="10"/>
    <w:semiHidden/>
    <w:rsid w:val="00AE15D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2"/>
    <w:uiPriority w:val="9"/>
    <w:rsid w:val="00AE15D8"/>
    <w:rPr>
      <w:rFonts w:ascii="Arial" w:eastAsia="黑体" w:hAnsi="Arial" w:cstheme="majorBidi"/>
      <w:bCs/>
      <w:color w:val="0090C8"/>
      <w:sz w:val="28"/>
      <w:szCs w:val="32"/>
    </w:rPr>
  </w:style>
  <w:style w:type="character" w:customStyle="1" w:styleId="3Char">
    <w:name w:val="标题 3 Char"/>
    <w:basedOn w:val="a2"/>
    <w:uiPriority w:val="9"/>
    <w:qFormat/>
    <w:rsid w:val="00AE15D8"/>
    <w:rPr>
      <w:rFonts w:ascii="Arial" w:eastAsia="黑体" w:hAnsi="Arial"/>
      <w:bCs/>
      <w:color w:val="0090C8"/>
      <w:sz w:val="24"/>
      <w:szCs w:val="32"/>
    </w:rPr>
  </w:style>
  <w:style w:type="character" w:customStyle="1" w:styleId="4Char">
    <w:name w:val="标题 4 Char"/>
    <w:basedOn w:val="a2"/>
    <w:uiPriority w:val="9"/>
    <w:rsid w:val="00AE15D8"/>
    <w:rPr>
      <w:rFonts w:ascii="Arial" w:eastAsia="黑体" w:hAnsi="Arial" w:cstheme="majorBidi"/>
      <w:bCs/>
      <w:color w:val="0090C8"/>
      <w:sz w:val="22"/>
      <w:szCs w:val="28"/>
    </w:rPr>
  </w:style>
  <w:style w:type="character" w:customStyle="1" w:styleId="5Char">
    <w:name w:val="标题 5 Char"/>
    <w:basedOn w:val="a2"/>
    <w:uiPriority w:val="9"/>
    <w:semiHidden/>
    <w:rsid w:val="00AE15D8"/>
    <w:rPr>
      <w:rFonts w:ascii="Arial" w:eastAsia="宋体" w:hAnsi="Arial"/>
      <w:b/>
      <w:bCs/>
      <w:sz w:val="28"/>
      <w:szCs w:val="28"/>
    </w:rPr>
  </w:style>
  <w:style w:type="character" w:customStyle="1" w:styleId="6Char">
    <w:name w:val="标题 6 Char"/>
    <w:basedOn w:val="a2"/>
    <w:uiPriority w:val="9"/>
    <w:semiHidden/>
    <w:rsid w:val="00AE15D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2"/>
    <w:uiPriority w:val="9"/>
    <w:semiHidden/>
    <w:rsid w:val="00AE15D8"/>
    <w:rPr>
      <w:rFonts w:ascii="Arial" w:eastAsia="宋体" w:hAnsi="Arial"/>
      <w:b/>
      <w:bCs/>
      <w:sz w:val="24"/>
      <w:szCs w:val="24"/>
    </w:rPr>
  </w:style>
  <w:style w:type="character" w:customStyle="1" w:styleId="8Char">
    <w:name w:val="标题 8 Char"/>
    <w:basedOn w:val="a2"/>
    <w:uiPriority w:val="9"/>
    <w:semiHidden/>
    <w:rsid w:val="00AE15D8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2"/>
    <w:uiPriority w:val="9"/>
    <w:semiHidden/>
    <w:rsid w:val="00AE15D8"/>
    <w:rPr>
      <w:rFonts w:asciiTheme="majorHAnsi" w:eastAsiaTheme="majorEastAsia" w:hAnsiTheme="majorHAnsi" w:cstheme="majorBidi"/>
      <w:sz w:val="15"/>
      <w:szCs w:val="15"/>
    </w:rPr>
  </w:style>
  <w:style w:type="paragraph" w:customStyle="1" w:styleId="ItemList">
    <w:name w:val="Item List"/>
    <w:basedOn w:val="a1"/>
    <w:rsid w:val="00006DA7"/>
    <w:pPr>
      <w:numPr>
        <w:numId w:val="1"/>
      </w:numPr>
      <w:spacing w:before="0" w:after="0" w:line="180" w:lineRule="auto"/>
    </w:pPr>
    <w:rPr>
      <w:rFonts w:cs="Times New Roman"/>
      <w:kern w:val="0"/>
    </w:rPr>
  </w:style>
  <w:style w:type="paragraph" w:customStyle="1" w:styleId="ItemList2">
    <w:name w:val="Item List_2"/>
    <w:basedOn w:val="a1"/>
    <w:rsid w:val="00006DA7"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1"/>
    <w:rsid w:val="00006DA7"/>
    <w:pPr>
      <w:numPr>
        <w:numId w:val="4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a8">
    <w:name w:val="图片"/>
    <w:basedOn w:val="a1"/>
    <w:qFormat/>
    <w:rsid w:val="00006DA7"/>
    <w:pPr>
      <w:spacing w:before="0" w:after="0"/>
      <w:jc w:val="center"/>
    </w:pPr>
    <w:rPr>
      <w:noProof/>
    </w:rPr>
  </w:style>
  <w:style w:type="paragraph" w:customStyle="1" w:styleId="a9">
    <w:name w:val="图片标注"/>
    <w:basedOn w:val="a8"/>
    <w:qFormat/>
    <w:rsid w:val="00006DA7"/>
  </w:style>
  <w:style w:type="paragraph" w:customStyle="1" w:styleId="aa">
    <w:name w:val="表格标题文字"/>
    <w:qFormat/>
    <w:rsid w:val="00006DA7"/>
    <w:pPr>
      <w:snapToGrid w:val="0"/>
      <w:spacing w:before="120" w:line="240" w:lineRule="exact"/>
    </w:pPr>
    <w:rPr>
      <w:rFonts w:ascii="Arial" w:eastAsia="黑体" w:hAnsi="Arial"/>
      <w:sz w:val="18"/>
    </w:rPr>
  </w:style>
  <w:style w:type="paragraph" w:customStyle="1" w:styleId="ab">
    <w:name w:val="表格非标题文字"/>
    <w:link w:val="Char0"/>
    <w:qFormat/>
    <w:rsid w:val="00006DA7"/>
    <w:pPr>
      <w:snapToGrid w:val="0"/>
      <w:spacing w:before="80" w:after="40"/>
    </w:pPr>
    <w:rPr>
      <w:rFonts w:ascii="Arial" w:eastAsia="宋体" w:hAnsi="Arial"/>
      <w:sz w:val="18"/>
    </w:rPr>
  </w:style>
  <w:style w:type="paragraph" w:styleId="ac">
    <w:name w:val="header"/>
    <w:basedOn w:val="a1"/>
    <w:link w:val="ad"/>
    <w:uiPriority w:val="99"/>
    <w:unhideWhenUsed/>
    <w:rsid w:val="00006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1">
    <w:name w:val="页眉 Char"/>
    <w:basedOn w:val="a2"/>
    <w:uiPriority w:val="99"/>
    <w:rsid w:val="00AE15D8"/>
    <w:rPr>
      <w:rFonts w:ascii="Arial" w:eastAsia="宋体" w:hAnsi="Arial"/>
      <w:sz w:val="15"/>
      <w:szCs w:val="18"/>
    </w:rPr>
  </w:style>
  <w:style w:type="paragraph" w:styleId="ae">
    <w:name w:val="footer"/>
    <w:basedOn w:val="a1"/>
    <w:link w:val="af"/>
    <w:uiPriority w:val="99"/>
    <w:rsid w:val="00006DA7"/>
    <w:pPr>
      <w:tabs>
        <w:tab w:val="center" w:pos="4153"/>
        <w:tab w:val="right" w:pos="8306"/>
      </w:tabs>
      <w:snapToGrid w:val="0"/>
      <w:jc w:val="left"/>
    </w:pPr>
    <w:rPr>
      <w:color w:val="FFFFFF" w:themeColor="background1"/>
      <w:sz w:val="16"/>
      <w:szCs w:val="18"/>
    </w:rPr>
  </w:style>
  <w:style w:type="character" w:customStyle="1" w:styleId="Char2">
    <w:name w:val="页脚 Char"/>
    <w:basedOn w:val="a2"/>
    <w:uiPriority w:val="99"/>
    <w:rsid w:val="00AE15D8"/>
    <w:rPr>
      <w:rFonts w:ascii="Arial" w:eastAsia="宋体" w:hAnsi="Arial"/>
      <w:color w:val="FFFFFF" w:themeColor="background1"/>
      <w:sz w:val="16"/>
      <w:szCs w:val="18"/>
    </w:rPr>
  </w:style>
  <w:style w:type="paragraph" w:styleId="af0">
    <w:name w:val="Balloon Text"/>
    <w:basedOn w:val="a1"/>
    <w:link w:val="af1"/>
    <w:uiPriority w:val="99"/>
    <w:semiHidden/>
    <w:unhideWhenUsed/>
    <w:rsid w:val="00006DA7"/>
    <w:pPr>
      <w:spacing w:before="0" w:after="0"/>
    </w:pPr>
    <w:rPr>
      <w:szCs w:val="18"/>
    </w:rPr>
  </w:style>
  <w:style w:type="character" w:customStyle="1" w:styleId="Char3">
    <w:name w:val="批注框文本 Char"/>
    <w:basedOn w:val="a2"/>
    <w:uiPriority w:val="99"/>
    <w:semiHidden/>
    <w:rsid w:val="00AE15D8"/>
    <w:rPr>
      <w:rFonts w:ascii="Arial" w:eastAsia="宋体" w:hAnsi="Arial"/>
      <w:sz w:val="15"/>
      <w:szCs w:val="18"/>
    </w:rPr>
  </w:style>
  <w:style w:type="numbering" w:styleId="1111110">
    <w:name w:val="Outline List 1"/>
    <w:basedOn w:val="a4"/>
    <w:semiHidden/>
    <w:rsid w:val="00006DA7"/>
    <w:pPr>
      <w:numPr>
        <w:numId w:val="3"/>
      </w:numPr>
    </w:pPr>
  </w:style>
  <w:style w:type="character" w:customStyle="1" w:styleId="Char0">
    <w:name w:val="表格非标题文字 Char"/>
    <w:basedOn w:val="a2"/>
    <w:link w:val="ab"/>
    <w:rsid w:val="00006DA7"/>
    <w:rPr>
      <w:rFonts w:ascii="Arial" w:eastAsia="宋体" w:hAnsi="Arial"/>
      <w:sz w:val="18"/>
    </w:rPr>
  </w:style>
  <w:style w:type="table" w:styleId="af2">
    <w:name w:val="Table Professional"/>
    <w:basedOn w:val="a3"/>
    <w:uiPriority w:val="99"/>
    <w:semiHidden/>
    <w:unhideWhenUsed/>
    <w:rsid w:val="00006DA7"/>
    <w:pPr>
      <w:widowControl w:val="0"/>
      <w:spacing w:before="80" w:after="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3">
    <w:name w:val="Signature"/>
    <w:basedOn w:val="a1"/>
    <w:link w:val="af4"/>
    <w:uiPriority w:val="99"/>
    <w:rsid w:val="00006DA7"/>
    <w:pPr>
      <w:snapToGrid w:val="0"/>
      <w:spacing w:before="0" w:after="0"/>
    </w:pPr>
    <w:rPr>
      <w:rFonts w:ascii="Futura Hv" w:eastAsia="黑体" w:hAnsi="Futura Hv"/>
      <w:sz w:val="10"/>
    </w:rPr>
  </w:style>
  <w:style w:type="character" w:customStyle="1" w:styleId="Char4">
    <w:name w:val="签名 Char"/>
    <w:basedOn w:val="a2"/>
    <w:uiPriority w:val="99"/>
    <w:rsid w:val="00AE15D8"/>
    <w:rPr>
      <w:rFonts w:ascii="Futura Hv" w:eastAsia="黑体" w:hAnsi="Futura Hv"/>
      <w:sz w:val="10"/>
      <w:szCs w:val="15"/>
    </w:rPr>
  </w:style>
  <w:style w:type="character" w:styleId="af5">
    <w:name w:val="Hyperlink"/>
    <w:basedOn w:val="a2"/>
    <w:uiPriority w:val="99"/>
    <w:unhideWhenUsed/>
    <w:rsid w:val="00006DA7"/>
    <w:rPr>
      <w:color w:val="0000FF" w:themeColor="hyperlink"/>
      <w:u w:val="single"/>
    </w:rPr>
  </w:style>
  <w:style w:type="table" w:styleId="af6">
    <w:name w:val="Table Grid"/>
    <w:basedOn w:val="a3"/>
    <w:uiPriority w:val="59"/>
    <w:rsid w:val="0000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af6"/>
    <w:qFormat/>
    <w:rsid w:val="00006DA7"/>
    <w:pPr>
      <w:widowControl w:val="0"/>
      <w:snapToGrid w:val="0"/>
      <w:spacing w:before="80"/>
    </w:pPr>
    <w:rPr>
      <w:rFonts w:ascii="Arial" w:eastAsia="宋体" w:hAnsi="Arial" w:cs="Times New Roman"/>
      <w:kern w:val="0"/>
      <w:sz w:val="18"/>
      <w:szCs w:val="20"/>
    </w:rPr>
    <w:tblPr>
      <w:tblInd w:w="108" w:type="dxa"/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single" w:sz="4" w:space="0" w:color="808080"/>
          <w:tl2br w:val="nil"/>
          <w:tr2bl w:val="nil"/>
        </w:tcBorders>
      </w:tcPr>
    </w:tblStylePr>
  </w:style>
  <w:style w:type="character" w:styleId="af7">
    <w:name w:val="annotation reference"/>
    <w:basedOn w:val="a2"/>
    <w:uiPriority w:val="99"/>
    <w:semiHidden/>
    <w:unhideWhenUsed/>
    <w:rsid w:val="00006DA7"/>
    <w:rPr>
      <w:sz w:val="21"/>
      <w:szCs w:val="21"/>
    </w:rPr>
  </w:style>
  <w:style w:type="paragraph" w:styleId="af8">
    <w:name w:val="annotation text"/>
    <w:basedOn w:val="a1"/>
    <w:link w:val="af9"/>
    <w:uiPriority w:val="99"/>
    <w:unhideWhenUsed/>
    <w:rsid w:val="00006DA7"/>
    <w:pPr>
      <w:jc w:val="left"/>
    </w:pPr>
  </w:style>
  <w:style w:type="character" w:customStyle="1" w:styleId="Char5">
    <w:name w:val="批注文字 Char"/>
    <w:basedOn w:val="a2"/>
    <w:uiPriority w:val="99"/>
    <w:rsid w:val="00AE15D8"/>
    <w:rPr>
      <w:rFonts w:ascii="Arial" w:eastAsia="宋体" w:hAnsi="Arial"/>
      <w:sz w:val="15"/>
      <w:szCs w:val="15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06DA7"/>
    <w:rPr>
      <w:b/>
      <w:bCs/>
    </w:rPr>
  </w:style>
  <w:style w:type="character" w:customStyle="1" w:styleId="Char6">
    <w:name w:val="批注主题 Char"/>
    <w:basedOn w:val="Char5"/>
    <w:uiPriority w:val="99"/>
    <w:semiHidden/>
    <w:rsid w:val="00AE15D8"/>
    <w:rPr>
      <w:rFonts w:ascii="Arial" w:eastAsia="宋体" w:hAnsi="Arial"/>
      <w:b/>
      <w:bCs/>
      <w:sz w:val="15"/>
      <w:szCs w:val="15"/>
    </w:rPr>
  </w:style>
  <w:style w:type="paragraph" w:styleId="afc">
    <w:name w:val="Document Map"/>
    <w:basedOn w:val="a1"/>
    <w:link w:val="afd"/>
    <w:uiPriority w:val="99"/>
    <w:semiHidden/>
    <w:unhideWhenUsed/>
    <w:rsid w:val="00006DA7"/>
    <w:rPr>
      <w:rFonts w:ascii="宋体"/>
      <w:szCs w:val="18"/>
    </w:rPr>
  </w:style>
  <w:style w:type="character" w:customStyle="1" w:styleId="Char7">
    <w:name w:val="文档结构图 Char"/>
    <w:basedOn w:val="a2"/>
    <w:uiPriority w:val="99"/>
    <w:semiHidden/>
    <w:rsid w:val="00AE15D8"/>
    <w:rPr>
      <w:rFonts w:ascii="宋体" w:eastAsia="宋体" w:hAnsi="Arial"/>
      <w:sz w:val="15"/>
      <w:szCs w:val="18"/>
    </w:rPr>
  </w:style>
  <w:style w:type="table" w:customStyle="1" w:styleId="Table1">
    <w:name w:val="Table1"/>
    <w:basedOn w:val="af6"/>
    <w:link w:val="TableChar"/>
    <w:uiPriority w:val="99"/>
    <w:qFormat/>
    <w:rsid w:val="00006DA7"/>
    <w:pPr>
      <w:widowControl w:val="0"/>
      <w:spacing w:before="80" w:after="80"/>
      <w:jc w:val="both"/>
    </w:pPr>
    <w:rPr>
      <w:rFonts w:ascii="Arial" w:eastAsia="宋体" w:hAnsi="Arial" w:cs="Arial"/>
      <w:sz w:val="18"/>
    </w:rPr>
    <w:tblPr>
      <w:tblInd w:w="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4" w:space="0" w:color="auto"/>
          <w:right w:val="nil"/>
          <w:insideH w:val="nil"/>
          <w:insideV w:val="single" w:sz="4" w:space="0" w:color="808080"/>
          <w:tl2br w:val="nil"/>
          <w:tr2bl w:val="nil"/>
        </w:tcBorders>
      </w:tcPr>
    </w:tblStylePr>
  </w:style>
  <w:style w:type="character" w:customStyle="1" w:styleId="TableChar">
    <w:name w:val="Table Char"/>
    <w:basedOn w:val="a2"/>
    <w:link w:val="Table1"/>
    <w:uiPriority w:val="99"/>
    <w:rsid w:val="00006DA7"/>
    <w:rPr>
      <w:rFonts w:ascii="Arial" w:eastAsia="宋体" w:hAnsi="Arial" w:cs="Arial"/>
      <w:sz w:val="18"/>
      <w:szCs w:val="21"/>
      <w:lang w:val="ru-RU" w:eastAsia="zh-CN" w:bidi="ar-SA"/>
    </w:rPr>
  </w:style>
  <w:style w:type="paragraph" w:customStyle="1" w:styleId="afe">
    <w:name w:val="列表样式(一级)"/>
    <w:basedOn w:val="a1"/>
    <w:rsid w:val="007454F9"/>
    <w:pPr>
      <w:tabs>
        <w:tab w:val="num" w:pos="255"/>
      </w:tabs>
      <w:spacing w:before="160" w:after="160" w:line="280" w:lineRule="exact"/>
      <w:ind w:left="255" w:hanging="255"/>
      <w:jc w:val="left"/>
    </w:pPr>
    <w:rPr>
      <w:rFonts w:eastAsia="华文细黑" w:cs="Times New Roman"/>
      <w:color w:val="505050"/>
      <w:sz w:val="16"/>
      <w:szCs w:val="16"/>
    </w:rPr>
  </w:style>
  <w:style w:type="numbering" w:styleId="111111">
    <w:name w:val="Outline List 2"/>
    <w:basedOn w:val="a4"/>
    <w:semiHidden/>
    <w:rsid w:val="00006DA7"/>
    <w:pPr>
      <w:numPr>
        <w:numId w:val="5"/>
      </w:numPr>
    </w:pPr>
  </w:style>
  <w:style w:type="paragraph" w:customStyle="1" w:styleId="aff">
    <w:name w:val="产品型号"/>
    <w:basedOn w:val="a1"/>
    <w:next w:val="a8"/>
    <w:qFormat/>
    <w:rsid w:val="00006DA7"/>
    <w:pPr>
      <w:spacing w:after="0"/>
      <w:jc w:val="left"/>
    </w:pPr>
    <w:rPr>
      <w:rFonts w:eastAsia="黑体"/>
      <w:sz w:val="28"/>
    </w:rPr>
  </w:style>
  <w:style w:type="table" w:customStyle="1" w:styleId="BTable">
    <w:name w:val="BTable"/>
    <w:basedOn w:val="a3"/>
    <w:uiPriority w:val="99"/>
    <w:qFormat/>
    <w:rsid w:val="00006DA7"/>
    <w:pPr>
      <w:spacing w:before="80"/>
    </w:pPr>
    <w:rPr>
      <w:rFonts w:ascii="Calibri" w:hAnsi="Calibri"/>
      <w:sz w:val="18"/>
    </w:rPr>
    <w:tblPr>
      <w:tblStyleRowBandSize w:val="1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  <w:tblStylePr w:type="firstRow">
      <w:tblPr/>
      <w:tcPr>
        <w:shd w:val="clear" w:color="auto" w:fill="C6DBF7"/>
      </w:tcPr>
    </w:tblStylePr>
  </w:style>
  <w:style w:type="paragraph" w:customStyle="1" w:styleId="aff0">
    <w:name w:val="表格标题"/>
    <w:basedOn w:val="a1"/>
    <w:qFormat/>
    <w:rsid w:val="00006DA7"/>
    <w:pPr>
      <w:spacing w:before="0" w:after="0" w:line="220" w:lineRule="exact"/>
    </w:pPr>
    <w:rPr>
      <w:rFonts w:eastAsia="黑体"/>
      <w:color w:val="007CA8"/>
      <w:kern w:val="0"/>
      <w:szCs w:val="13"/>
    </w:rPr>
  </w:style>
  <w:style w:type="paragraph" w:customStyle="1" w:styleId="aff1">
    <w:name w:val="表格内文"/>
    <w:basedOn w:val="a1"/>
    <w:rsid w:val="00006DA7"/>
    <w:pPr>
      <w:spacing w:before="0" w:after="0" w:line="200" w:lineRule="exact"/>
      <w:jc w:val="left"/>
    </w:pPr>
    <w:rPr>
      <w:rFonts w:eastAsiaTheme="minorEastAsia"/>
      <w:kern w:val="0"/>
    </w:rPr>
  </w:style>
  <w:style w:type="paragraph" w:styleId="aff2">
    <w:name w:val="Revision"/>
    <w:hidden/>
    <w:uiPriority w:val="99"/>
    <w:semiHidden/>
    <w:rsid w:val="00006DA7"/>
    <w:rPr>
      <w:rFonts w:ascii="Arial" w:eastAsia="宋体" w:hAnsi="Arial"/>
      <w:sz w:val="15"/>
      <w:szCs w:val="15"/>
    </w:rPr>
  </w:style>
  <w:style w:type="paragraph" w:styleId="aff3">
    <w:name w:val="Normal (Web)"/>
    <w:basedOn w:val="a1"/>
    <w:uiPriority w:val="99"/>
    <w:semiHidden/>
    <w:unhideWhenUsed/>
    <w:rsid w:val="006812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AE5D8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TableText">
    <w:name w:val="Table Text"/>
    <w:basedOn w:val="a1"/>
    <w:qFormat/>
    <w:rsid w:val="00DF7FFB"/>
    <w:pPr>
      <w:spacing w:before="40" w:line="220" w:lineRule="exact"/>
      <w:jc w:val="left"/>
    </w:pPr>
    <w:rPr>
      <w:rFonts w:asciiTheme="minorHAnsi" w:eastAsia="华文细黑" w:hAnsiTheme="minorHAnsi"/>
      <w:kern w:val="0"/>
      <w:sz w:val="16"/>
      <w:szCs w:val="13"/>
    </w:rPr>
  </w:style>
  <w:style w:type="paragraph" w:customStyle="1" w:styleId="TableHeading">
    <w:name w:val="Table Heading"/>
    <w:qFormat/>
    <w:rsid w:val="006C7D99"/>
    <w:pPr>
      <w:snapToGrid w:val="0"/>
      <w:spacing w:before="120" w:line="240" w:lineRule="exact"/>
    </w:pPr>
    <w:rPr>
      <w:rFonts w:ascii="Calibri" w:hAnsi="Calibri" w:cs="Times New Roman"/>
      <w:snapToGrid w:val="0"/>
      <w:color w:val="0090C8"/>
      <w:sz w:val="16"/>
    </w:rPr>
  </w:style>
  <w:style w:type="character" w:customStyle="1" w:styleId="10">
    <w:name w:val="标题 1 字符"/>
    <w:aliases w:val="文章标题 字符"/>
    <w:basedOn w:val="a2"/>
    <w:link w:val="1"/>
    <w:uiPriority w:val="9"/>
    <w:rsid w:val="00006DA7"/>
    <w:rPr>
      <w:rFonts w:ascii="Arial" w:eastAsia="黑体" w:hAnsi="Arial"/>
      <w:bCs/>
      <w:color w:val="0090C8"/>
      <w:kern w:val="44"/>
      <w:sz w:val="44"/>
      <w:szCs w:val="44"/>
    </w:rPr>
  </w:style>
  <w:style w:type="character" w:customStyle="1" w:styleId="a7">
    <w:name w:val="标题 字符"/>
    <w:basedOn w:val="a2"/>
    <w:link w:val="a6"/>
    <w:uiPriority w:val="10"/>
    <w:semiHidden/>
    <w:rsid w:val="00006DA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2">
    <w:name w:val="标题 2 字符"/>
    <w:basedOn w:val="a2"/>
    <w:link w:val="21"/>
    <w:uiPriority w:val="9"/>
    <w:rsid w:val="00006DA7"/>
    <w:rPr>
      <w:rFonts w:ascii="Arial" w:eastAsia="黑体" w:hAnsi="Arial" w:cstheme="majorBidi"/>
      <w:bCs/>
      <w:color w:val="0090C8"/>
      <w:sz w:val="28"/>
      <w:szCs w:val="32"/>
    </w:rPr>
  </w:style>
  <w:style w:type="character" w:customStyle="1" w:styleId="32">
    <w:name w:val="标题 3 字符"/>
    <w:basedOn w:val="a2"/>
    <w:link w:val="31"/>
    <w:uiPriority w:val="9"/>
    <w:rsid w:val="00006DA7"/>
    <w:rPr>
      <w:rFonts w:ascii="Arial" w:eastAsia="黑体" w:hAnsi="Arial"/>
      <w:bCs/>
      <w:color w:val="0090C8"/>
      <w:sz w:val="24"/>
      <w:szCs w:val="32"/>
    </w:rPr>
  </w:style>
  <w:style w:type="character" w:customStyle="1" w:styleId="42">
    <w:name w:val="标题 4 字符"/>
    <w:basedOn w:val="a2"/>
    <w:link w:val="41"/>
    <w:uiPriority w:val="9"/>
    <w:rsid w:val="00006DA7"/>
    <w:rPr>
      <w:rFonts w:ascii="Arial" w:eastAsia="黑体" w:hAnsi="Arial" w:cstheme="majorBidi"/>
      <w:bCs/>
      <w:color w:val="0090C8"/>
      <w:sz w:val="22"/>
      <w:szCs w:val="28"/>
    </w:rPr>
  </w:style>
  <w:style w:type="character" w:customStyle="1" w:styleId="52">
    <w:name w:val="标题 5 字符"/>
    <w:basedOn w:val="a2"/>
    <w:link w:val="51"/>
    <w:uiPriority w:val="9"/>
    <w:semiHidden/>
    <w:rsid w:val="00006DA7"/>
    <w:rPr>
      <w:rFonts w:ascii="Arial" w:eastAsia="宋体" w:hAnsi="Arial"/>
      <w:b/>
      <w:bCs/>
      <w:sz w:val="28"/>
      <w:szCs w:val="28"/>
    </w:rPr>
  </w:style>
  <w:style w:type="character" w:customStyle="1" w:styleId="60">
    <w:name w:val="标题 6 字符"/>
    <w:basedOn w:val="a2"/>
    <w:link w:val="6"/>
    <w:uiPriority w:val="9"/>
    <w:semiHidden/>
    <w:rsid w:val="00006DA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2"/>
    <w:link w:val="7"/>
    <w:uiPriority w:val="9"/>
    <w:semiHidden/>
    <w:rsid w:val="00006DA7"/>
    <w:rPr>
      <w:rFonts w:ascii="Arial" w:eastAsia="宋体" w:hAnsi="Arial"/>
      <w:b/>
      <w:bCs/>
      <w:sz w:val="24"/>
      <w:szCs w:val="24"/>
    </w:rPr>
  </w:style>
  <w:style w:type="character" w:customStyle="1" w:styleId="80">
    <w:name w:val="标题 8 字符"/>
    <w:basedOn w:val="a2"/>
    <w:link w:val="8"/>
    <w:uiPriority w:val="9"/>
    <w:semiHidden/>
    <w:rsid w:val="00006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2"/>
    <w:link w:val="9"/>
    <w:uiPriority w:val="9"/>
    <w:semiHidden/>
    <w:rsid w:val="00006DA7"/>
    <w:rPr>
      <w:rFonts w:asciiTheme="majorHAnsi" w:eastAsiaTheme="majorEastAsia" w:hAnsiTheme="majorHAnsi" w:cstheme="majorBidi"/>
      <w:sz w:val="15"/>
      <w:szCs w:val="15"/>
    </w:rPr>
  </w:style>
  <w:style w:type="character" w:customStyle="1" w:styleId="ad">
    <w:name w:val="页眉 字符"/>
    <w:basedOn w:val="a2"/>
    <w:link w:val="ac"/>
    <w:uiPriority w:val="99"/>
    <w:rsid w:val="00006DA7"/>
    <w:rPr>
      <w:rFonts w:ascii="Arial" w:eastAsia="宋体" w:hAnsi="Arial"/>
      <w:sz w:val="15"/>
      <w:szCs w:val="18"/>
    </w:rPr>
  </w:style>
  <w:style w:type="character" w:customStyle="1" w:styleId="af">
    <w:name w:val="页脚 字符"/>
    <w:basedOn w:val="a2"/>
    <w:link w:val="ae"/>
    <w:uiPriority w:val="99"/>
    <w:rsid w:val="00006DA7"/>
    <w:rPr>
      <w:rFonts w:ascii="Arial" w:eastAsia="宋体" w:hAnsi="Arial"/>
      <w:color w:val="FFFFFF" w:themeColor="background1"/>
      <w:sz w:val="16"/>
      <w:szCs w:val="18"/>
    </w:rPr>
  </w:style>
  <w:style w:type="character" w:customStyle="1" w:styleId="af1">
    <w:name w:val="批注框文本 字符"/>
    <w:basedOn w:val="a2"/>
    <w:link w:val="af0"/>
    <w:uiPriority w:val="99"/>
    <w:semiHidden/>
    <w:rsid w:val="00006DA7"/>
    <w:rPr>
      <w:rFonts w:ascii="Arial" w:eastAsia="宋体" w:hAnsi="Arial"/>
      <w:sz w:val="15"/>
      <w:szCs w:val="18"/>
    </w:rPr>
  </w:style>
  <w:style w:type="character" w:customStyle="1" w:styleId="af4">
    <w:name w:val="签名 字符"/>
    <w:basedOn w:val="a2"/>
    <w:link w:val="af3"/>
    <w:uiPriority w:val="99"/>
    <w:rsid w:val="00006DA7"/>
    <w:rPr>
      <w:rFonts w:ascii="Futura Hv" w:eastAsia="黑体" w:hAnsi="Futura Hv"/>
      <w:sz w:val="10"/>
      <w:szCs w:val="15"/>
    </w:rPr>
  </w:style>
  <w:style w:type="character" w:customStyle="1" w:styleId="af9">
    <w:name w:val="批注文字 字符"/>
    <w:basedOn w:val="a2"/>
    <w:link w:val="af8"/>
    <w:uiPriority w:val="99"/>
    <w:rsid w:val="00006DA7"/>
    <w:rPr>
      <w:rFonts w:ascii="Arial" w:eastAsia="宋体" w:hAnsi="Arial"/>
      <w:sz w:val="15"/>
      <w:szCs w:val="15"/>
    </w:rPr>
  </w:style>
  <w:style w:type="character" w:customStyle="1" w:styleId="afb">
    <w:name w:val="批注主题 字符"/>
    <w:basedOn w:val="af9"/>
    <w:link w:val="afa"/>
    <w:uiPriority w:val="99"/>
    <w:semiHidden/>
    <w:rsid w:val="00006DA7"/>
    <w:rPr>
      <w:rFonts w:ascii="Arial" w:eastAsia="宋体" w:hAnsi="Arial"/>
      <w:b/>
      <w:bCs/>
      <w:sz w:val="15"/>
      <w:szCs w:val="15"/>
    </w:rPr>
  </w:style>
  <w:style w:type="character" w:customStyle="1" w:styleId="afd">
    <w:name w:val="文档结构图 字符"/>
    <w:basedOn w:val="a2"/>
    <w:link w:val="afc"/>
    <w:uiPriority w:val="99"/>
    <w:semiHidden/>
    <w:rsid w:val="00006DA7"/>
    <w:rPr>
      <w:rFonts w:ascii="宋体" w:eastAsia="宋体" w:hAnsi="Arial"/>
      <w:sz w:val="15"/>
      <w:szCs w:val="18"/>
    </w:rPr>
  </w:style>
  <w:style w:type="paragraph" w:customStyle="1" w:styleId="TableHeading0">
    <w:name w:val="TableHeading"/>
    <w:basedOn w:val="a1"/>
    <w:qFormat/>
    <w:rsid w:val="00281AEC"/>
    <w:pPr>
      <w:spacing w:before="40" w:after="60" w:line="220" w:lineRule="exact"/>
    </w:pPr>
    <w:rPr>
      <w:rFonts w:ascii="Calibri" w:eastAsiaTheme="minorEastAsia" w:hAnsi="Calibri"/>
      <w:color w:val="007CA8"/>
      <w:kern w:val="0"/>
      <w:sz w:val="18"/>
      <w:szCs w:val="13"/>
    </w:rPr>
  </w:style>
  <w:style w:type="character" w:customStyle="1" w:styleId="Char20">
    <w:name w:val="批注文字 Char2"/>
    <w:basedOn w:val="a2"/>
    <w:uiPriority w:val="99"/>
    <w:rsid w:val="001E5850"/>
    <w:rPr>
      <w:rFonts w:ascii="Arial" w:eastAsia="宋体" w:hAnsi="Arial"/>
      <w:sz w:val="15"/>
      <w:szCs w:val="15"/>
    </w:rPr>
  </w:style>
  <w:style w:type="paragraph" w:customStyle="1" w:styleId="aoa">
    <w:name w:val="?à¨a???à¨o¨?a???á?"/>
    <w:rsid w:val="009355D9"/>
    <w:pPr>
      <w:snapToGrid w:val="0"/>
      <w:spacing w:before="120" w:line="240" w:lineRule="exact"/>
    </w:pPr>
    <w:rPr>
      <w:rFonts w:ascii="Arial" w:eastAsia="黑体" w:hAnsi="Arial" w:cs="Times New Roman"/>
      <w:snapToGrid w:val="0"/>
      <w:sz w:val="18"/>
    </w:rPr>
  </w:style>
  <w:style w:type="paragraph" w:styleId="HTML">
    <w:name w:val="HTML Address"/>
    <w:basedOn w:val="a1"/>
    <w:link w:val="HTML0"/>
    <w:uiPriority w:val="99"/>
    <w:semiHidden/>
    <w:unhideWhenUsed/>
    <w:rsid w:val="009E64A9"/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9E64A9"/>
    <w:rPr>
      <w:rFonts w:ascii="Arial" w:eastAsia="宋体" w:hAnsi="Arial"/>
      <w:i/>
      <w:iCs/>
      <w:sz w:val="15"/>
      <w:szCs w:val="15"/>
    </w:rPr>
  </w:style>
  <w:style w:type="paragraph" w:styleId="HTML1">
    <w:name w:val="HTML Preformatted"/>
    <w:basedOn w:val="a1"/>
    <w:link w:val="HTML2"/>
    <w:uiPriority w:val="99"/>
    <w:semiHidden/>
    <w:unhideWhenUsed/>
    <w:rsid w:val="009E64A9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basedOn w:val="a2"/>
    <w:link w:val="HTML1"/>
    <w:uiPriority w:val="99"/>
    <w:semiHidden/>
    <w:rsid w:val="009E64A9"/>
    <w:rPr>
      <w:rFonts w:ascii="Courier New" w:eastAsia="宋体" w:hAnsi="Courier New" w:cs="Courier New"/>
      <w:sz w:val="20"/>
      <w:szCs w:val="20"/>
    </w:rPr>
  </w:style>
  <w:style w:type="paragraph" w:styleId="TOC">
    <w:name w:val="TOC Heading"/>
    <w:basedOn w:val="1"/>
    <w:next w:val="a1"/>
    <w:uiPriority w:val="39"/>
    <w:semiHidden/>
    <w:unhideWhenUsed/>
    <w:qFormat/>
    <w:rsid w:val="009E64A9"/>
    <w:pPr>
      <w:widowControl w:val="0"/>
      <w:spacing w:before="340" w:after="330" w:line="578" w:lineRule="auto"/>
      <w:jc w:val="both"/>
      <w:outlineLvl w:val="9"/>
    </w:pPr>
    <w:rPr>
      <w:rFonts w:eastAsia="宋体"/>
      <w:b/>
      <w:color w:val="auto"/>
    </w:rPr>
  </w:style>
  <w:style w:type="paragraph" w:styleId="aff4">
    <w:name w:val="Salutation"/>
    <w:basedOn w:val="a1"/>
    <w:next w:val="a1"/>
    <w:link w:val="aff5"/>
    <w:uiPriority w:val="99"/>
    <w:semiHidden/>
    <w:unhideWhenUsed/>
    <w:rsid w:val="009E64A9"/>
  </w:style>
  <w:style w:type="character" w:customStyle="1" w:styleId="aff5">
    <w:name w:val="称呼 字符"/>
    <w:basedOn w:val="a2"/>
    <w:link w:val="aff4"/>
    <w:uiPriority w:val="99"/>
    <w:semiHidden/>
    <w:rsid w:val="009E64A9"/>
    <w:rPr>
      <w:rFonts w:ascii="Arial" w:eastAsia="宋体" w:hAnsi="Arial"/>
      <w:sz w:val="15"/>
      <w:szCs w:val="15"/>
    </w:rPr>
  </w:style>
  <w:style w:type="paragraph" w:styleId="aff6">
    <w:name w:val="Plain Text"/>
    <w:basedOn w:val="a1"/>
    <w:link w:val="aff7"/>
    <w:uiPriority w:val="99"/>
    <w:semiHidden/>
    <w:unhideWhenUsed/>
    <w:rsid w:val="009E64A9"/>
    <w:rPr>
      <w:rFonts w:ascii="宋体" w:hAnsi="Courier New" w:cs="Courier New"/>
      <w:sz w:val="21"/>
      <w:szCs w:val="21"/>
    </w:rPr>
  </w:style>
  <w:style w:type="character" w:customStyle="1" w:styleId="aff7">
    <w:name w:val="纯文本 字符"/>
    <w:basedOn w:val="a2"/>
    <w:link w:val="aff6"/>
    <w:uiPriority w:val="99"/>
    <w:semiHidden/>
    <w:rsid w:val="009E64A9"/>
    <w:rPr>
      <w:rFonts w:ascii="宋体" w:eastAsia="宋体" w:hAnsi="Courier New" w:cs="Courier New"/>
    </w:rPr>
  </w:style>
  <w:style w:type="paragraph" w:styleId="aff8">
    <w:name w:val="E-mail Signature"/>
    <w:basedOn w:val="a1"/>
    <w:link w:val="aff9"/>
    <w:uiPriority w:val="99"/>
    <w:semiHidden/>
    <w:unhideWhenUsed/>
    <w:rsid w:val="009E64A9"/>
  </w:style>
  <w:style w:type="character" w:customStyle="1" w:styleId="aff9">
    <w:name w:val="电子邮件签名 字符"/>
    <w:basedOn w:val="a2"/>
    <w:link w:val="aff8"/>
    <w:uiPriority w:val="99"/>
    <w:semiHidden/>
    <w:rsid w:val="009E64A9"/>
    <w:rPr>
      <w:rFonts w:ascii="Arial" w:eastAsia="宋体" w:hAnsi="Arial"/>
      <w:sz w:val="15"/>
      <w:szCs w:val="15"/>
    </w:rPr>
  </w:style>
  <w:style w:type="paragraph" w:styleId="affa">
    <w:name w:val="Subtitle"/>
    <w:basedOn w:val="a1"/>
    <w:next w:val="a1"/>
    <w:link w:val="affb"/>
    <w:uiPriority w:val="11"/>
    <w:qFormat/>
    <w:rsid w:val="009E64A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fb">
    <w:name w:val="副标题 字符"/>
    <w:basedOn w:val="a2"/>
    <w:link w:val="affa"/>
    <w:uiPriority w:val="11"/>
    <w:rsid w:val="009E64A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fc">
    <w:name w:val="macro"/>
    <w:link w:val="affd"/>
    <w:uiPriority w:val="99"/>
    <w:semiHidden/>
    <w:unhideWhenUsed/>
    <w:rsid w:val="009E64A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80" w:after="40"/>
    </w:pPr>
    <w:rPr>
      <w:rFonts w:ascii="Courier New" w:eastAsia="宋体" w:hAnsi="Courier New" w:cs="Courier New"/>
      <w:sz w:val="24"/>
      <w:szCs w:val="24"/>
    </w:rPr>
  </w:style>
  <w:style w:type="character" w:customStyle="1" w:styleId="affd">
    <w:name w:val="宏文本 字符"/>
    <w:basedOn w:val="a2"/>
    <w:link w:val="affc"/>
    <w:uiPriority w:val="99"/>
    <w:semiHidden/>
    <w:rsid w:val="009E64A9"/>
    <w:rPr>
      <w:rFonts w:ascii="Courier New" w:eastAsia="宋体" w:hAnsi="Courier New" w:cs="Courier New"/>
      <w:sz w:val="24"/>
      <w:szCs w:val="24"/>
    </w:rPr>
  </w:style>
  <w:style w:type="paragraph" w:styleId="affe">
    <w:name w:val="envelope return"/>
    <w:basedOn w:val="a1"/>
    <w:uiPriority w:val="99"/>
    <w:semiHidden/>
    <w:unhideWhenUsed/>
    <w:rsid w:val="009E64A9"/>
    <w:pPr>
      <w:snapToGrid w:val="0"/>
    </w:pPr>
    <w:rPr>
      <w:rFonts w:asciiTheme="majorHAnsi" w:eastAsiaTheme="majorEastAsia" w:hAnsiTheme="majorHAnsi" w:cstheme="majorBidi"/>
    </w:rPr>
  </w:style>
  <w:style w:type="paragraph" w:styleId="afff">
    <w:name w:val="footnote text"/>
    <w:basedOn w:val="a1"/>
    <w:link w:val="afff0"/>
    <w:uiPriority w:val="99"/>
    <w:semiHidden/>
    <w:unhideWhenUsed/>
    <w:rsid w:val="009E64A9"/>
    <w:pPr>
      <w:snapToGrid w:val="0"/>
      <w:jc w:val="left"/>
    </w:pPr>
    <w:rPr>
      <w:sz w:val="18"/>
      <w:szCs w:val="18"/>
    </w:rPr>
  </w:style>
  <w:style w:type="character" w:customStyle="1" w:styleId="afff0">
    <w:name w:val="脚注文本 字符"/>
    <w:basedOn w:val="a2"/>
    <w:link w:val="afff"/>
    <w:uiPriority w:val="99"/>
    <w:semiHidden/>
    <w:rsid w:val="009E64A9"/>
    <w:rPr>
      <w:rFonts w:ascii="Arial" w:eastAsia="宋体" w:hAnsi="Arial"/>
      <w:sz w:val="18"/>
      <w:szCs w:val="18"/>
    </w:rPr>
  </w:style>
  <w:style w:type="paragraph" w:styleId="afff1">
    <w:name w:val="Closing"/>
    <w:basedOn w:val="a1"/>
    <w:link w:val="afff2"/>
    <w:uiPriority w:val="99"/>
    <w:semiHidden/>
    <w:unhideWhenUsed/>
    <w:rsid w:val="009E64A9"/>
    <w:pPr>
      <w:ind w:leftChars="2100" w:left="100"/>
    </w:pPr>
  </w:style>
  <w:style w:type="character" w:customStyle="1" w:styleId="afff2">
    <w:name w:val="结束语 字符"/>
    <w:basedOn w:val="a2"/>
    <w:link w:val="afff1"/>
    <w:uiPriority w:val="99"/>
    <w:semiHidden/>
    <w:rsid w:val="009E64A9"/>
    <w:rPr>
      <w:rFonts w:ascii="Arial" w:eastAsia="宋体" w:hAnsi="Arial"/>
      <w:sz w:val="15"/>
      <w:szCs w:val="15"/>
    </w:rPr>
  </w:style>
  <w:style w:type="paragraph" w:styleId="afff3">
    <w:name w:val="List"/>
    <w:basedOn w:val="a1"/>
    <w:uiPriority w:val="99"/>
    <w:semiHidden/>
    <w:unhideWhenUsed/>
    <w:rsid w:val="009E64A9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9E64A9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9E64A9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9E64A9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9E64A9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9E64A9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E64A9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E64A9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E64A9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E64A9"/>
    <w:pPr>
      <w:numPr>
        <w:numId w:val="11"/>
      </w:numPr>
      <w:contextualSpacing/>
    </w:pPr>
  </w:style>
  <w:style w:type="paragraph" w:styleId="afff4">
    <w:name w:val="List Continue"/>
    <w:basedOn w:val="a1"/>
    <w:uiPriority w:val="99"/>
    <w:semiHidden/>
    <w:unhideWhenUsed/>
    <w:rsid w:val="009E64A9"/>
    <w:pPr>
      <w:spacing w:after="120"/>
      <w:ind w:leftChars="200" w:left="420"/>
      <w:contextualSpacing/>
    </w:pPr>
  </w:style>
  <w:style w:type="paragraph" w:styleId="24">
    <w:name w:val="List Continue 2"/>
    <w:basedOn w:val="a1"/>
    <w:uiPriority w:val="99"/>
    <w:semiHidden/>
    <w:unhideWhenUsed/>
    <w:rsid w:val="009E64A9"/>
    <w:pPr>
      <w:spacing w:after="120"/>
      <w:ind w:leftChars="400" w:left="840"/>
      <w:contextualSpacing/>
    </w:pPr>
  </w:style>
  <w:style w:type="paragraph" w:styleId="34">
    <w:name w:val="List Continue 3"/>
    <w:basedOn w:val="a1"/>
    <w:uiPriority w:val="99"/>
    <w:semiHidden/>
    <w:unhideWhenUsed/>
    <w:rsid w:val="009E64A9"/>
    <w:pPr>
      <w:spacing w:after="120"/>
      <w:ind w:leftChars="600" w:left="1260"/>
      <w:contextualSpacing/>
    </w:pPr>
  </w:style>
  <w:style w:type="paragraph" w:styleId="44">
    <w:name w:val="List Continue 4"/>
    <w:basedOn w:val="a1"/>
    <w:uiPriority w:val="99"/>
    <w:semiHidden/>
    <w:unhideWhenUsed/>
    <w:rsid w:val="009E64A9"/>
    <w:pPr>
      <w:spacing w:after="120"/>
      <w:ind w:leftChars="800" w:left="1680"/>
      <w:contextualSpacing/>
    </w:pPr>
  </w:style>
  <w:style w:type="paragraph" w:styleId="54">
    <w:name w:val="List Continue 5"/>
    <w:basedOn w:val="a1"/>
    <w:uiPriority w:val="99"/>
    <w:semiHidden/>
    <w:unhideWhenUsed/>
    <w:rsid w:val="009E64A9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9E64A9"/>
    <w:pPr>
      <w:numPr>
        <w:numId w:val="1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E64A9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E64A9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E64A9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E64A9"/>
    <w:pPr>
      <w:numPr>
        <w:numId w:val="16"/>
      </w:numPr>
      <w:contextualSpacing/>
    </w:pPr>
  </w:style>
  <w:style w:type="paragraph" w:styleId="afff5">
    <w:name w:val="Intense Quote"/>
    <w:basedOn w:val="a1"/>
    <w:next w:val="a1"/>
    <w:link w:val="afff6"/>
    <w:uiPriority w:val="30"/>
    <w:qFormat/>
    <w:rsid w:val="009E64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6">
    <w:name w:val="明显引用 字符"/>
    <w:basedOn w:val="a2"/>
    <w:link w:val="afff5"/>
    <w:uiPriority w:val="30"/>
    <w:rsid w:val="009E64A9"/>
    <w:rPr>
      <w:rFonts w:ascii="Arial" w:eastAsia="宋体" w:hAnsi="Arial"/>
      <w:b/>
      <w:bCs/>
      <w:i/>
      <w:iCs/>
      <w:color w:val="4F81BD" w:themeColor="accent1"/>
      <w:sz w:val="15"/>
      <w:szCs w:val="15"/>
    </w:rPr>
  </w:style>
  <w:style w:type="paragraph" w:styleId="11">
    <w:name w:val="toc 1"/>
    <w:basedOn w:val="a1"/>
    <w:next w:val="a1"/>
    <w:uiPriority w:val="39"/>
    <w:semiHidden/>
    <w:unhideWhenUsed/>
    <w:rsid w:val="009E64A9"/>
  </w:style>
  <w:style w:type="paragraph" w:styleId="25">
    <w:name w:val="toc 2"/>
    <w:basedOn w:val="a1"/>
    <w:next w:val="a1"/>
    <w:uiPriority w:val="39"/>
    <w:semiHidden/>
    <w:unhideWhenUsed/>
    <w:rsid w:val="009E64A9"/>
    <w:pPr>
      <w:ind w:leftChars="200" w:left="420"/>
    </w:pPr>
  </w:style>
  <w:style w:type="paragraph" w:styleId="35">
    <w:name w:val="toc 3"/>
    <w:basedOn w:val="a1"/>
    <w:next w:val="a1"/>
    <w:uiPriority w:val="39"/>
    <w:semiHidden/>
    <w:unhideWhenUsed/>
    <w:rsid w:val="009E64A9"/>
    <w:pPr>
      <w:ind w:leftChars="400" w:left="840"/>
    </w:pPr>
  </w:style>
  <w:style w:type="paragraph" w:styleId="45">
    <w:name w:val="toc 4"/>
    <w:basedOn w:val="a1"/>
    <w:next w:val="a1"/>
    <w:uiPriority w:val="39"/>
    <w:semiHidden/>
    <w:unhideWhenUsed/>
    <w:rsid w:val="009E64A9"/>
    <w:pPr>
      <w:ind w:leftChars="600" w:left="1260"/>
    </w:pPr>
  </w:style>
  <w:style w:type="paragraph" w:styleId="55">
    <w:name w:val="toc 5"/>
    <w:basedOn w:val="a1"/>
    <w:next w:val="a1"/>
    <w:uiPriority w:val="39"/>
    <w:semiHidden/>
    <w:unhideWhenUsed/>
    <w:rsid w:val="009E64A9"/>
    <w:pPr>
      <w:ind w:leftChars="800" w:left="1680"/>
    </w:pPr>
  </w:style>
  <w:style w:type="paragraph" w:styleId="61">
    <w:name w:val="toc 6"/>
    <w:basedOn w:val="a1"/>
    <w:next w:val="a1"/>
    <w:uiPriority w:val="39"/>
    <w:semiHidden/>
    <w:unhideWhenUsed/>
    <w:rsid w:val="009E64A9"/>
    <w:pPr>
      <w:ind w:leftChars="1000" w:left="2100"/>
    </w:pPr>
  </w:style>
  <w:style w:type="paragraph" w:styleId="71">
    <w:name w:val="toc 7"/>
    <w:basedOn w:val="a1"/>
    <w:next w:val="a1"/>
    <w:uiPriority w:val="39"/>
    <w:semiHidden/>
    <w:unhideWhenUsed/>
    <w:rsid w:val="009E64A9"/>
    <w:pPr>
      <w:ind w:leftChars="1200" w:left="2520"/>
    </w:pPr>
  </w:style>
  <w:style w:type="paragraph" w:styleId="81">
    <w:name w:val="toc 8"/>
    <w:basedOn w:val="a1"/>
    <w:next w:val="a1"/>
    <w:uiPriority w:val="39"/>
    <w:semiHidden/>
    <w:unhideWhenUsed/>
    <w:rsid w:val="009E64A9"/>
    <w:pPr>
      <w:ind w:leftChars="1400" w:left="2940"/>
    </w:pPr>
  </w:style>
  <w:style w:type="paragraph" w:styleId="91">
    <w:name w:val="toc 9"/>
    <w:basedOn w:val="a1"/>
    <w:next w:val="a1"/>
    <w:uiPriority w:val="39"/>
    <w:semiHidden/>
    <w:unhideWhenUsed/>
    <w:rsid w:val="009E64A9"/>
    <w:pPr>
      <w:ind w:leftChars="1600" w:left="3360"/>
    </w:pPr>
  </w:style>
  <w:style w:type="paragraph" w:styleId="afff7">
    <w:name w:val="Date"/>
    <w:basedOn w:val="a1"/>
    <w:next w:val="a1"/>
    <w:link w:val="afff8"/>
    <w:uiPriority w:val="99"/>
    <w:semiHidden/>
    <w:unhideWhenUsed/>
    <w:rsid w:val="009E64A9"/>
    <w:pPr>
      <w:ind w:leftChars="2500" w:left="100"/>
    </w:pPr>
  </w:style>
  <w:style w:type="character" w:customStyle="1" w:styleId="afff8">
    <w:name w:val="日期 字符"/>
    <w:basedOn w:val="a2"/>
    <w:link w:val="afff7"/>
    <w:uiPriority w:val="99"/>
    <w:semiHidden/>
    <w:rsid w:val="009E64A9"/>
    <w:rPr>
      <w:rFonts w:ascii="Arial" w:eastAsia="宋体" w:hAnsi="Arial"/>
      <w:sz w:val="15"/>
      <w:szCs w:val="15"/>
    </w:rPr>
  </w:style>
  <w:style w:type="paragraph" w:styleId="afff9">
    <w:name w:val="envelope address"/>
    <w:basedOn w:val="a1"/>
    <w:uiPriority w:val="99"/>
    <w:semiHidden/>
    <w:unhideWhenUsed/>
    <w:rsid w:val="009E64A9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9E64A9"/>
  </w:style>
  <w:style w:type="paragraph" w:styleId="12">
    <w:name w:val="index 1"/>
    <w:basedOn w:val="a1"/>
    <w:next w:val="a1"/>
    <w:uiPriority w:val="99"/>
    <w:semiHidden/>
    <w:unhideWhenUsed/>
    <w:rsid w:val="009E64A9"/>
  </w:style>
  <w:style w:type="paragraph" w:styleId="26">
    <w:name w:val="index 2"/>
    <w:basedOn w:val="a1"/>
    <w:next w:val="a1"/>
    <w:uiPriority w:val="99"/>
    <w:semiHidden/>
    <w:unhideWhenUsed/>
    <w:rsid w:val="009E64A9"/>
    <w:pPr>
      <w:ind w:leftChars="200" w:left="200"/>
    </w:pPr>
  </w:style>
  <w:style w:type="paragraph" w:styleId="36">
    <w:name w:val="index 3"/>
    <w:basedOn w:val="a1"/>
    <w:next w:val="a1"/>
    <w:uiPriority w:val="99"/>
    <w:semiHidden/>
    <w:unhideWhenUsed/>
    <w:rsid w:val="009E64A9"/>
    <w:pPr>
      <w:ind w:leftChars="400" w:left="400"/>
    </w:pPr>
  </w:style>
  <w:style w:type="paragraph" w:styleId="46">
    <w:name w:val="index 4"/>
    <w:basedOn w:val="a1"/>
    <w:next w:val="a1"/>
    <w:uiPriority w:val="99"/>
    <w:semiHidden/>
    <w:unhideWhenUsed/>
    <w:rsid w:val="009E64A9"/>
    <w:pPr>
      <w:ind w:leftChars="600" w:left="600"/>
    </w:pPr>
  </w:style>
  <w:style w:type="paragraph" w:styleId="56">
    <w:name w:val="index 5"/>
    <w:basedOn w:val="a1"/>
    <w:next w:val="a1"/>
    <w:uiPriority w:val="99"/>
    <w:semiHidden/>
    <w:unhideWhenUsed/>
    <w:rsid w:val="009E64A9"/>
    <w:pPr>
      <w:ind w:leftChars="800" w:left="800"/>
    </w:pPr>
  </w:style>
  <w:style w:type="paragraph" w:styleId="62">
    <w:name w:val="index 6"/>
    <w:basedOn w:val="a1"/>
    <w:next w:val="a1"/>
    <w:uiPriority w:val="99"/>
    <w:semiHidden/>
    <w:unhideWhenUsed/>
    <w:rsid w:val="009E64A9"/>
    <w:pPr>
      <w:ind w:leftChars="1000" w:left="1000"/>
    </w:pPr>
  </w:style>
  <w:style w:type="paragraph" w:styleId="72">
    <w:name w:val="index 7"/>
    <w:basedOn w:val="a1"/>
    <w:next w:val="a1"/>
    <w:uiPriority w:val="99"/>
    <w:semiHidden/>
    <w:unhideWhenUsed/>
    <w:rsid w:val="009E64A9"/>
    <w:pPr>
      <w:ind w:leftChars="1200" w:left="1200"/>
    </w:pPr>
  </w:style>
  <w:style w:type="paragraph" w:styleId="82">
    <w:name w:val="index 8"/>
    <w:basedOn w:val="a1"/>
    <w:next w:val="a1"/>
    <w:uiPriority w:val="99"/>
    <w:semiHidden/>
    <w:unhideWhenUsed/>
    <w:rsid w:val="009E64A9"/>
    <w:pPr>
      <w:ind w:leftChars="1400" w:left="1400"/>
    </w:pPr>
  </w:style>
  <w:style w:type="paragraph" w:styleId="92">
    <w:name w:val="index 9"/>
    <w:basedOn w:val="a1"/>
    <w:next w:val="a1"/>
    <w:uiPriority w:val="99"/>
    <w:semiHidden/>
    <w:unhideWhenUsed/>
    <w:rsid w:val="009E64A9"/>
    <w:pPr>
      <w:ind w:leftChars="1600" w:left="1600"/>
    </w:pPr>
  </w:style>
  <w:style w:type="paragraph" w:styleId="afffb">
    <w:name w:val="index heading"/>
    <w:basedOn w:val="a1"/>
    <w:next w:val="12"/>
    <w:uiPriority w:val="99"/>
    <w:semiHidden/>
    <w:unhideWhenUsed/>
    <w:rsid w:val="009E64A9"/>
    <w:rPr>
      <w:rFonts w:asciiTheme="majorHAnsi" w:eastAsiaTheme="majorEastAsia" w:hAnsiTheme="majorHAnsi" w:cstheme="majorBidi"/>
      <w:b/>
      <w:bCs/>
    </w:rPr>
  </w:style>
  <w:style w:type="paragraph" w:styleId="afffc">
    <w:name w:val="caption"/>
    <w:basedOn w:val="a1"/>
    <w:next w:val="a1"/>
    <w:uiPriority w:val="35"/>
    <w:semiHidden/>
    <w:unhideWhenUsed/>
    <w:qFormat/>
    <w:rsid w:val="009E64A9"/>
    <w:rPr>
      <w:rFonts w:asciiTheme="majorHAnsi" w:eastAsia="黑体" w:hAnsiTheme="majorHAnsi" w:cstheme="majorBidi"/>
      <w:sz w:val="20"/>
      <w:szCs w:val="20"/>
    </w:rPr>
  </w:style>
  <w:style w:type="paragraph" w:styleId="afffd">
    <w:name w:val="table of figures"/>
    <w:basedOn w:val="a1"/>
    <w:next w:val="a1"/>
    <w:uiPriority w:val="99"/>
    <w:semiHidden/>
    <w:unhideWhenUsed/>
    <w:rsid w:val="009E64A9"/>
    <w:pPr>
      <w:ind w:leftChars="200" w:left="200" w:hangingChars="200" w:hanging="200"/>
    </w:pPr>
  </w:style>
  <w:style w:type="paragraph" w:styleId="afffe">
    <w:name w:val="endnote text"/>
    <w:basedOn w:val="a1"/>
    <w:link w:val="affff"/>
    <w:uiPriority w:val="99"/>
    <w:semiHidden/>
    <w:unhideWhenUsed/>
    <w:rsid w:val="009E64A9"/>
    <w:pPr>
      <w:snapToGrid w:val="0"/>
      <w:jc w:val="left"/>
    </w:pPr>
  </w:style>
  <w:style w:type="character" w:customStyle="1" w:styleId="affff">
    <w:name w:val="尾注文本 字符"/>
    <w:basedOn w:val="a2"/>
    <w:link w:val="afffe"/>
    <w:uiPriority w:val="99"/>
    <w:semiHidden/>
    <w:rsid w:val="009E64A9"/>
    <w:rPr>
      <w:rFonts w:ascii="Arial" w:eastAsia="宋体" w:hAnsi="Arial"/>
      <w:sz w:val="15"/>
      <w:szCs w:val="15"/>
    </w:rPr>
  </w:style>
  <w:style w:type="paragraph" w:styleId="affff0">
    <w:name w:val="Block Text"/>
    <w:basedOn w:val="a1"/>
    <w:uiPriority w:val="99"/>
    <w:semiHidden/>
    <w:unhideWhenUsed/>
    <w:rsid w:val="009E64A9"/>
    <w:pPr>
      <w:spacing w:after="120"/>
      <w:ind w:leftChars="700" w:left="1440" w:rightChars="700" w:right="1440"/>
    </w:pPr>
  </w:style>
  <w:style w:type="paragraph" w:styleId="affff1">
    <w:name w:val="No Spacing"/>
    <w:uiPriority w:val="1"/>
    <w:semiHidden/>
    <w:qFormat/>
    <w:rsid w:val="009E64A9"/>
    <w:pPr>
      <w:widowControl w:val="0"/>
      <w:jc w:val="both"/>
    </w:pPr>
    <w:rPr>
      <w:rFonts w:ascii="Arial" w:eastAsia="宋体" w:hAnsi="Arial"/>
      <w:sz w:val="15"/>
      <w:szCs w:val="15"/>
    </w:rPr>
  </w:style>
  <w:style w:type="paragraph" w:styleId="affff2">
    <w:name w:val="Message Header"/>
    <w:basedOn w:val="a1"/>
    <w:link w:val="affff3"/>
    <w:uiPriority w:val="99"/>
    <w:semiHidden/>
    <w:unhideWhenUsed/>
    <w:rsid w:val="009E64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3">
    <w:name w:val="信息标题 字符"/>
    <w:basedOn w:val="a2"/>
    <w:link w:val="affff2"/>
    <w:uiPriority w:val="99"/>
    <w:semiHidden/>
    <w:rsid w:val="009E64A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4">
    <w:name w:val="table of authorities"/>
    <w:basedOn w:val="a1"/>
    <w:next w:val="a1"/>
    <w:uiPriority w:val="99"/>
    <w:semiHidden/>
    <w:unhideWhenUsed/>
    <w:rsid w:val="009E64A9"/>
    <w:pPr>
      <w:ind w:leftChars="200" w:left="420"/>
    </w:pPr>
  </w:style>
  <w:style w:type="paragraph" w:styleId="affff5">
    <w:name w:val="toa heading"/>
    <w:basedOn w:val="a1"/>
    <w:next w:val="a1"/>
    <w:uiPriority w:val="99"/>
    <w:semiHidden/>
    <w:unhideWhenUsed/>
    <w:rsid w:val="009E64A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affff6">
    <w:name w:val="Quote"/>
    <w:basedOn w:val="a1"/>
    <w:next w:val="a1"/>
    <w:link w:val="affff7"/>
    <w:uiPriority w:val="29"/>
    <w:qFormat/>
    <w:rsid w:val="009E64A9"/>
    <w:rPr>
      <w:i/>
      <w:iCs/>
      <w:color w:val="000000" w:themeColor="text1"/>
    </w:rPr>
  </w:style>
  <w:style w:type="character" w:customStyle="1" w:styleId="affff7">
    <w:name w:val="引用 字符"/>
    <w:basedOn w:val="a2"/>
    <w:link w:val="affff6"/>
    <w:uiPriority w:val="29"/>
    <w:rsid w:val="009E64A9"/>
    <w:rPr>
      <w:rFonts w:ascii="Arial" w:eastAsia="宋体" w:hAnsi="Arial"/>
      <w:i/>
      <w:iCs/>
      <w:color w:val="000000" w:themeColor="text1"/>
      <w:sz w:val="15"/>
      <w:szCs w:val="15"/>
    </w:rPr>
  </w:style>
  <w:style w:type="paragraph" w:styleId="affff8">
    <w:name w:val="Body Text"/>
    <w:basedOn w:val="a1"/>
    <w:link w:val="affff9"/>
    <w:uiPriority w:val="99"/>
    <w:semiHidden/>
    <w:unhideWhenUsed/>
    <w:rsid w:val="009E64A9"/>
    <w:pPr>
      <w:spacing w:after="120"/>
    </w:pPr>
  </w:style>
  <w:style w:type="character" w:customStyle="1" w:styleId="affff9">
    <w:name w:val="正文文本 字符"/>
    <w:basedOn w:val="a2"/>
    <w:link w:val="affff8"/>
    <w:uiPriority w:val="99"/>
    <w:semiHidden/>
    <w:rsid w:val="009E64A9"/>
    <w:rPr>
      <w:rFonts w:ascii="Arial" w:eastAsia="宋体" w:hAnsi="Arial"/>
      <w:sz w:val="15"/>
      <w:szCs w:val="15"/>
    </w:rPr>
  </w:style>
  <w:style w:type="paragraph" w:styleId="affffa">
    <w:name w:val="Body Text First Indent"/>
    <w:basedOn w:val="affff8"/>
    <w:link w:val="affffb"/>
    <w:uiPriority w:val="99"/>
    <w:semiHidden/>
    <w:unhideWhenUsed/>
    <w:rsid w:val="009E64A9"/>
    <w:pPr>
      <w:ind w:firstLineChars="100" w:firstLine="420"/>
    </w:pPr>
  </w:style>
  <w:style w:type="character" w:customStyle="1" w:styleId="affffb">
    <w:name w:val="正文首行缩进 字符"/>
    <w:basedOn w:val="affff9"/>
    <w:link w:val="affffa"/>
    <w:uiPriority w:val="99"/>
    <w:semiHidden/>
    <w:rsid w:val="009E64A9"/>
    <w:rPr>
      <w:rFonts w:ascii="Arial" w:eastAsia="宋体" w:hAnsi="Arial"/>
      <w:sz w:val="15"/>
      <w:szCs w:val="15"/>
    </w:rPr>
  </w:style>
  <w:style w:type="paragraph" w:styleId="affffc">
    <w:name w:val="Body Text Indent"/>
    <w:basedOn w:val="a1"/>
    <w:link w:val="affffd"/>
    <w:uiPriority w:val="99"/>
    <w:semiHidden/>
    <w:unhideWhenUsed/>
    <w:rsid w:val="009E64A9"/>
    <w:pPr>
      <w:spacing w:after="120"/>
      <w:ind w:leftChars="200" w:left="420"/>
    </w:pPr>
  </w:style>
  <w:style w:type="character" w:customStyle="1" w:styleId="affffd">
    <w:name w:val="正文文本缩进 字符"/>
    <w:basedOn w:val="a2"/>
    <w:link w:val="affffc"/>
    <w:uiPriority w:val="99"/>
    <w:semiHidden/>
    <w:rsid w:val="009E64A9"/>
    <w:rPr>
      <w:rFonts w:ascii="Arial" w:eastAsia="宋体" w:hAnsi="Arial"/>
      <w:sz w:val="15"/>
      <w:szCs w:val="15"/>
    </w:rPr>
  </w:style>
  <w:style w:type="paragraph" w:styleId="27">
    <w:name w:val="Body Text First Indent 2"/>
    <w:basedOn w:val="affffc"/>
    <w:link w:val="28"/>
    <w:uiPriority w:val="99"/>
    <w:semiHidden/>
    <w:unhideWhenUsed/>
    <w:rsid w:val="009E64A9"/>
    <w:pPr>
      <w:ind w:firstLineChars="200" w:firstLine="420"/>
    </w:pPr>
  </w:style>
  <w:style w:type="character" w:customStyle="1" w:styleId="28">
    <w:name w:val="正文首行缩进 2 字符"/>
    <w:basedOn w:val="affffd"/>
    <w:link w:val="27"/>
    <w:uiPriority w:val="99"/>
    <w:semiHidden/>
    <w:rsid w:val="009E64A9"/>
    <w:rPr>
      <w:rFonts w:ascii="Arial" w:eastAsia="宋体" w:hAnsi="Arial"/>
      <w:sz w:val="15"/>
      <w:szCs w:val="15"/>
    </w:rPr>
  </w:style>
  <w:style w:type="paragraph" w:styleId="affffe">
    <w:name w:val="Normal Indent"/>
    <w:basedOn w:val="a1"/>
    <w:uiPriority w:val="99"/>
    <w:semiHidden/>
    <w:unhideWhenUsed/>
    <w:rsid w:val="009E64A9"/>
    <w:pPr>
      <w:ind w:firstLineChars="200" w:firstLine="420"/>
    </w:pPr>
  </w:style>
  <w:style w:type="paragraph" w:styleId="29">
    <w:name w:val="Body Text 2"/>
    <w:basedOn w:val="a1"/>
    <w:link w:val="2a"/>
    <w:uiPriority w:val="99"/>
    <w:semiHidden/>
    <w:unhideWhenUsed/>
    <w:rsid w:val="009E64A9"/>
    <w:pPr>
      <w:spacing w:after="120" w:line="480" w:lineRule="auto"/>
    </w:pPr>
  </w:style>
  <w:style w:type="character" w:customStyle="1" w:styleId="2a">
    <w:name w:val="正文文本 2 字符"/>
    <w:basedOn w:val="a2"/>
    <w:link w:val="29"/>
    <w:uiPriority w:val="99"/>
    <w:semiHidden/>
    <w:rsid w:val="009E64A9"/>
    <w:rPr>
      <w:rFonts w:ascii="Arial" w:eastAsia="宋体" w:hAnsi="Arial"/>
      <w:sz w:val="15"/>
      <w:szCs w:val="15"/>
    </w:rPr>
  </w:style>
  <w:style w:type="paragraph" w:styleId="37">
    <w:name w:val="Body Text 3"/>
    <w:basedOn w:val="a1"/>
    <w:link w:val="38"/>
    <w:uiPriority w:val="99"/>
    <w:semiHidden/>
    <w:unhideWhenUsed/>
    <w:rsid w:val="009E64A9"/>
    <w:pPr>
      <w:spacing w:after="120"/>
    </w:pPr>
    <w:rPr>
      <w:sz w:val="16"/>
      <w:szCs w:val="16"/>
    </w:rPr>
  </w:style>
  <w:style w:type="character" w:customStyle="1" w:styleId="38">
    <w:name w:val="正文文本 3 字符"/>
    <w:basedOn w:val="a2"/>
    <w:link w:val="37"/>
    <w:uiPriority w:val="99"/>
    <w:semiHidden/>
    <w:rsid w:val="009E64A9"/>
    <w:rPr>
      <w:rFonts w:ascii="Arial" w:eastAsia="宋体" w:hAnsi="Arial"/>
      <w:sz w:val="16"/>
      <w:szCs w:val="16"/>
    </w:rPr>
  </w:style>
  <w:style w:type="paragraph" w:styleId="2b">
    <w:name w:val="Body Text Indent 2"/>
    <w:basedOn w:val="a1"/>
    <w:link w:val="2c"/>
    <w:uiPriority w:val="99"/>
    <w:semiHidden/>
    <w:unhideWhenUsed/>
    <w:rsid w:val="009E64A9"/>
    <w:pPr>
      <w:spacing w:after="120" w:line="480" w:lineRule="auto"/>
      <w:ind w:leftChars="200" w:left="420"/>
    </w:pPr>
  </w:style>
  <w:style w:type="character" w:customStyle="1" w:styleId="2c">
    <w:name w:val="正文文本缩进 2 字符"/>
    <w:basedOn w:val="a2"/>
    <w:link w:val="2b"/>
    <w:uiPriority w:val="99"/>
    <w:semiHidden/>
    <w:rsid w:val="009E64A9"/>
    <w:rPr>
      <w:rFonts w:ascii="Arial" w:eastAsia="宋体" w:hAnsi="Arial"/>
      <w:sz w:val="15"/>
      <w:szCs w:val="15"/>
    </w:rPr>
  </w:style>
  <w:style w:type="paragraph" w:styleId="39">
    <w:name w:val="Body Text Indent 3"/>
    <w:basedOn w:val="a1"/>
    <w:link w:val="3a"/>
    <w:uiPriority w:val="99"/>
    <w:semiHidden/>
    <w:unhideWhenUsed/>
    <w:rsid w:val="009E64A9"/>
    <w:pPr>
      <w:spacing w:after="120"/>
      <w:ind w:leftChars="200" w:left="420"/>
    </w:pPr>
    <w:rPr>
      <w:sz w:val="16"/>
      <w:szCs w:val="16"/>
    </w:rPr>
  </w:style>
  <w:style w:type="character" w:customStyle="1" w:styleId="3a">
    <w:name w:val="正文文本缩进 3 字符"/>
    <w:basedOn w:val="a2"/>
    <w:link w:val="39"/>
    <w:uiPriority w:val="99"/>
    <w:semiHidden/>
    <w:rsid w:val="009E64A9"/>
    <w:rPr>
      <w:rFonts w:ascii="Arial" w:eastAsia="宋体" w:hAnsi="Arial"/>
      <w:sz w:val="16"/>
      <w:szCs w:val="16"/>
    </w:rPr>
  </w:style>
  <w:style w:type="paragraph" w:styleId="afffff">
    <w:name w:val="Note Heading"/>
    <w:basedOn w:val="a1"/>
    <w:next w:val="a1"/>
    <w:link w:val="afffff0"/>
    <w:uiPriority w:val="99"/>
    <w:semiHidden/>
    <w:unhideWhenUsed/>
    <w:rsid w:val="009E64A9"/>
    <w:pPr>
      <w:jc w:val="center"/>
    </w:pPr>
  </w:style>
  <w:style w:type="character" w:customStyle="1" w:styleId="afffff0">
    <w:name w:val="注释标题 字符"/>
    <w:basedOn w:val="a2"/>
    <w:link w:val="afffff"/>
    <w:uiPriority w:val="99"/>
    <w:semiHidden/>
    <w:rsid w:val="009E64A9"/>
    <w:rPr>
      <w:rFonts w:ascii="Arial" w:eastAsia="宋体" w:hAnsi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oter" Target="footer1.xml"/><Relationship Id="rId8" Type="http://schemas.openxmlformats.org/officeDocument/2006/relationships/image" Target="media/image4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4515\AppData\Roaming\Microsoft\Templates\&#20135;&#21697;&#24425;&#39029;&#26679;&#24335;&#27169;&#26495;(V3.0)-&#20013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5454A-64F8-4C93-BB63-41CB2124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产品彩页样式模板(V3.0)-中文</Template>
  <TotalTime>45</TotalTime>
  <Pages>6</Pages>
  <Words>1045</Words>
  <Characters>5963</Characters>
  <Application>Microsoft Office Word</Application>
  <DocSecurity>0</DocSecurity>
  <Lines>49</Lines>
  <Paragraphs>13</Paragraphs>
  <ScaleCrop>false</ScaleCrop>
  <Company>h3c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丁军</dc:creator>
  <cp:lastModifiedBy>guoxiaojun</cp:lastModifiedBy>
  <cp:revision>61</cp:revision>
  <cp:lastPrinted>2023-03-31T09:46:00Z</cp:lastPrinted>
  <dcterms:created xsi:type="dcterms:W3CDTF">2021-09-23T13:19:00Z</dcterms:created>
  <dcterms:modified xsi:type="dcterms:W3CDTF">2023-05-04T11:10:00Z</dcterms:modified>
</cp:coreProperties>
</file>